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  <w:r>
        <w:rPr>
          <w:rFonts w:ascii="Open Sans" w:hAnsi="Open Sans"/>
          <w:b w:val="0"/>
          <w:bCs w:val="0"/>
          <w:color w:val="010101"/>
        </w:rPr>
        <w:t>Курсовая работа</w:t>
      </w: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</w:p>
    <w:p w:rsidR="00072176" w:rsidRDefault="00072176" w:rsidP="00072176">
      <w:pPr>
        <w:pStyle w:val="1"/>
        <w:spacing w:before="161" w:after="161"/>
        <w:rPr>
          <w:rFonts w:ascii="Open Sans" w:hAnsi="Open Sans"/>
          <w:b w:val="0"/>
          <w:bCs w:val="0"/>
          <w:color w:val="010101"/>
        </w:rPr>
      </w:pPr>
      <w:r>
        <w:rPr>
          <w:rFonts w:ascii="Open Sans" w:hAnsi="Open Sans"/>
          <w:b w:val="0"/>
          <w:bCs w:val="0"/>
          <w:color w:val="010101"/>
        </w:rPr>
        <w:t>Научная и практическая эффективность анализа хозяйственной деятельности</w:t>
      </w:r>
    </w:p>
    <w:p w:rsidR="00E04A4E" w:rsidRPr="00537021" w:rsidRDefault="00E04A4E" w:rsidP="00E04A4E">
      <w:pPr>
        <w:rPr>
          <w:szCs w:val="28"/>
        </w:rPr>
      </w:pPr>
    </w:p>
    <w:p w:rsidR="00E04A4E" w:rsidRPr="00537021" w:rsidRDefault="00E04A4E" w:rsidP="00E04A4E">
      <w:pPr>
        <w:rPr>
          <w:szCs w:val="28"/>
        </w:rPr>
      </w:pPr>
    </w:p>
    <w:p w:rsidR="00E04A4E" w:rsidRPr="00537021" w:rsidRDefault="00E04A4E" w:rsidP="00E04A4E">
      <w:pPr>
        <w:rPr>
          <w:szCs w:val="28"/>
        </w:rPr>
      </w:pPr>
    </w:p>
    <w:p w:rsidR="00E04A4E" w:rsidRPr="00537021" w:rsidRDefault="00E04A4E" w:rsidP="00E04A4E">
      <w:pPr>
        <w:rPr>
          <w:szCs w:val="28"/>
        </w:rPr>
      </w:pPr>
    </w:p>
    <w:p w:rsidR="00E04A4E" w:rsidRPr="00537021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Pr="00537021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E04A4E">
      <w:pPr>
        <w:rPr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E04A4E" w:rsidRDefault="00E04A4E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</w:p>
    <w:p w:rsidR="001C0B9D" w:rsidRPr="00B30FFD" w:rsidRDefault="00B30FFD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  <w:r w:rsidRPr="00B30FFD">
        <w:rPr>
          <w:b/>
          <w:szCs w:val="28"/>
        </w:rPr>
        <w:lastRenderedPageBreak/>
        <w:t>СОДЕРЖАНИЕ</w:t>
      </w:r>
    </w:p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8760"/>
        <w:gridCol w:w="846"/>
      </w:tblGrid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455948" w:rsidP="0060259B">
            <w:pPr>
              <w:widowControl w:val="0"/>
              <w:spacing w:line="360" w:lineRule="auto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FD605B">
              <w:rPr>
                <w:color w:val="000000"/>
                <w:szCs w:val="28"/>
                <w:lang w:eastAsia="en-US"/>
              </w:rPr>
              <w:t>ВВЕДЕНИЕ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1A0C85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3</w:t>
            </w:r>
          </w:p>
        </w:tc>
      </w:tr>
      <w:tr w:rsidR="00072176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76" w:rsidRPr="00FD605B" w:rsidRDefault="00072176" w:rsidP="00072176">
            <w:pPr>
              <w:widowControl w:val="0"/>
              <w:spacing w:line="360" w:lineRule="auto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 ТЕОРЕТИЧЕСКИЕ ОСНОВЫ ИССЛЕДОВАНИЯ НАУЧНОЙ И ПРАКТИЧЕСКОЙ ЭФФЕКТИВНОСТИ АНАЛИЗА ХОЗЯЙСТВЕННОЙ ДЕЯТЕЛЬНОСТИ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76" w:rsidRDefault="00072176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</w:p>
          <w:p w:rsidR="00B21337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</w:p>
          <w:p w:rsidR="00B21337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5</w:t>
            </w:r>
          </w:p>
        </w:tc>
      </w:tr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072176" w:rsidP="00207E8A">
            <w:pPr>
              <w:widowControl w:val="0"/>
              <w:spacing w:line="360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  <w:r w:rsidR="00455948" w:rsidRPr="00FD605B">
              <w:rPr>
                <w:szCs w:val="28"/>
                <w:lang w:eastAsia="en-US"/>
              </w:rPr>
              <w:t xml:space="preserve">1 </w:t>
            </w:r>
            <w:r w:rsidR="00455948">
              <w:rPr>
                <w:szCs w:val="28"/>
                <w:lang w:eastAsia="en-US"/>
              </w:rPr>
              <w:t>П</w:t>
            </w:r>
            <w:r>
              <w:rPr>
                <w:szCs w:val="28"/>
                <w:lang w:eastAsia="en-US"/>
              </w:rPr>
              <w:t>онятие, сущность и значение</w:t>
            </w:r>
            <w:r w:rsidR="00207E8A">
              <w:rPr>
                <w:szCs w:val="28"/>
                <w:lang w:eastAsia="en-US"/>
              </w:rPr>
              <w:t xml:space="preserve"> </w:t>
            </w:r>
            <w:r w:rsidRPr="00FD605B">
              <w:rPr>
                <w:szCs w:val="28"/>
                <w:lang w:eastAsia="en-US"/>
              </w:rPr>
              <w:t> анализа</w:t>
            </w:r>
            <w:r>
              <w:rPr>
                <w:szCs w:val="28"/>
                <w:lang w:eastAsia="en-US"/>
              </w:rPr>
              <w:t xml:space="preserve"> хозяйственной деятельности организации 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259B" w:rsidRDefault="0060259B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</w:p>
          <w:p w:rsidR="00B21337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5</w:t>
            </w:r>
          </w:p>
        </w:tc>
      </w:tr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B9D" w:rsidRPr="00FD605B" w:rsidRDefault="00072176" w:rsidP="00072176">
            <w:pPr>
              <w:widowControl w:val="0"/>
              <w:spacing w:line="360" w:lineRule="auto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  <w:r w:rsidR="00455948" w:rsidRPr="00FD605B">
              <w:rPr>
                <w:szCs w:val="28"/>
                <w:lang w:eastAsia="en-US"/>
              </w:rPr>
              <w:t xml:space="preserve">2 </w:t>
            </w:r>
            <w:r w:rsidR="00455948">
              <w:rPr>
                <w:szCs w:val="28"/>
                <w:lang w:eastAsia="en-US"/>
              </w:rPr>
              <w:t>Б</w:t>
            </w:r>
            <w:r>
              <w:rPr>
                <w:szCs w:val="28"/>
                <w:lang w:eastAsia="en-US"/>
              </w:rPr>
              <w:t>ухгалтерская (финансовая) отчётность как и</w:t>
            </w:r>
            <w:r w:rsidRPr="00FD605B">
              <w:rPr>
                <w:szCs w:val="28"/>
                <w:lang w:eastAsia="en-US"/>
              </w:rPr>
              <w:t xml:space="preserve">сточник информации для анализа </w:t>
            </w:r>
            <w:r>
              <w:rPr>
                <w:szCs w:val="28"/>
                <w:lang w:eastAsia="en-US"/>
              </w:rPr>
              <w:t>хозяйственной деятельности организации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B9D" w:rsidRDefault="001C0B9D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</w:p>
          <w:p w:rsidR="00B21337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10</w:t>
            </w:r>
          </w:p>
        </w:tc>
      </w:tr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072176" w:rsidP="00072176">
            <w:pPr>
              <w:widowControl w:val="0"/>
              <w:spacing w:line="360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  <w:r w:rsidR="00455948" w:rsidRPr="00FD605B">
              <w:rPr>
                <w:szCs w:val="28"/>
                <w:lang w:eastAsia="en-US"/>
              </w:rPr>
              <w:t>3 С</w:t>
            </w:r>
            <w:r w:rsidRPr="00FD605B">
              <w:rPr>
                <w:szCs w:val="28"/>
                <w:lang w:eastAsia="en-US"/>
              </w:rPr>
              <w:t xml:space="preserve">овременные методы анализа </w:t>
            </w:r>
            <w:r>
              <w:rPr>
                <w:szCs w:val="28"/>
                <w:lang w:eastAsia="en-US"/>
              </w:rPr>
              <w:t>хозяйственной деятельности организации, его научная и практическая эффективность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C85" w:rsidRDefault="001A0C85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szCs w:val="28"/>
                <w:lang w:eastAsia="en-US"/>
              </w:rPr>
            </w:pPr>
          </w:p>
          <w:p w:rsidR="00B21337" w:rsidRPr="00FD605B" w:rsidRDefault="00B21337" w:rsidP="00B21337">
            <w:pPr>
              <w:widowControl w:val="0"/>
              <w:spacing w:line="360" w:lineRule="auto"/>
              <w:ind w:firstLine="29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14</w:t>
            </w:r>
          </w:p>
        </w:tc>
      </w:tr>
      <w:tr w:rsidR="00072176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76" w:rsidRDefault="00072176" w:rsidP="00B21337">
            <w:pPr>
              <w:widowControl w:val="0"/>
              <w:spacing w:line="360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 </w:t>
            </w:r>
            <w:r w:rsidR="00B21337">
              <w:rPr>
                <w:szCs w:val="28"/>
                <w:lang w:eastAsia="en-US"/>
              </w:rPr>
              <w:t>ПРАКТИКА ПРОВЕДЕНИЯ АНАЛИЗА ХОЗЯЙСТВЕННОЙ ДЕЯТЕЛЬНОСТИ В ЦЕЛЯХ СОВЕРШЕНСТВОВАНИЯ РАБОТЫ ОРГАНИЗАЦИИ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176" w:rsidRDefault="00072176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szCs w:val="28"/>
                <w:lang w:eastAsia="en-US"/>
              </w:rPr>
            </w:pPr>
          </w:p>
          <w:p w:rsidR="00B21337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szCs w:val="28"/>
                <w:lang w:eastAsia="en-US"/>
              </w:rPr>
            </w:pPr>
          </w:p>
          <w:p w:rsidR="00B21337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</w:t>
            </w:r>
          </w:p>
        </w:tc>
      </w:tr>
      <w:tr w:rsidR="008161C6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1C6" w:rsidRPr="00FD605B" w:rsidRDefault="00207E8A" w:rsidP="00207E8A">
            <w:pPr>
              <w:widowControl w:val="0"/>
              <w:spacing w:line="360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455948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1</w:t>
            </w:r>
            <w:r w:rsidR="00455948">
              <w:rPr>
                <w:szCs w:val="28"/>
                <w:lang w:eastAsia="en-US"/>
              </w:rPr>
              <w:t xml:space="preserve"> К</w:t>
            </w:r>
            <w:r w:rsidR="00B21337">
              <w:rPr>
                <w:szCs w:val="28"/>
                <w:lang w:eastAsia="en-US"/>
              </w:rPr>
              <w:t xml:space="preserve">раткая характеристика и </w:t>
            </w:r>
            <w:r w:rsidR="00B21337" w:rsidRPr="00FD605B">
              <w:rPr>
                <w:color w:val="000000"/>
                <w:szCs w:val="28"/>
                <w:lang w:eastAsia="en-US"/>
              </w:rPr>
              <w:t>анализ хозяйственной деятельност</w:t>
            </w:r>
            <w:proofErr w:type="gramStart"/>
            <w:r w:rsidR="00B21337" w:rsidRPr="00FD605B">
              <w:rPr>
                <w:color w:val="000000"/>
                <w:szCs w:val="28"/>
                <w:lang w:eastAsia="en-US"/>
              </w:rPr>
              <w:t xml:space="preserve">и </w:t>
            </w:r>
            <w:r w:rsidR="00180988">
              <w:rPr>
                <w:color w:val="000000"/>
                <w:szCs w:val="28"/>
                <w:lang w:eastAsia="en-US"/>
              </w:rPr>
              <w:t>ООО</w:t>
            </w:r>
            <w:proofErr w:type="gramEnd"/>
            <w:r w:rsidR="00180988">
              <w:rPr>
                <w:color w:val="000000"/>
                <w:szCs w:val="28"/>
                <w:lang w:eastAsia="en-US"/>
              </w:rPr>
              <w:t xml:space="preserve"> «Э</w:t>
            </w:r>
            <w:r w:rsidR="00B21337">
              <w:rPr>
                <w:color w:val="000000"/>
                <w:szCs w:val="28"/>
                <w:lang w:eastAsia="en-US"/>
              </w:rPr>
              <w:t>кипаж</w:t>
            </w:r>
            <w:r w:rsidR="00180988">
              <w:rPr>
                <w:color w:val="000000"/>
                <w:szCs w:val="28"/>
                <w:lang w:eastAsia="en-US"/>
              </w:rPr>
              <w:t>»</w:t>
            </w:r>
            <w:r w:rsidR="00180988" w:rsidRPr="00537021">
              <w:rPr>
                <w:szCs w:val="28"/>
              </w:rPr>
              <w:t xml:space="preserve"> </w:t>
            </w:r>
            <w:r w:rsidR="00B21337" w:rsidRPr="00537021">
              <w:rPr>
                <w:szCs w:val="28"/>
              </w:rPr>
              <w:t>по данным бухгалтерской (финансовой) отчётности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C85" w:rsidRDefault="001A0C85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szCs w:val="28"/>
                <w:lang w:eastAsia="en-US"/>
              </w:rPr>
            </w:pPr>
          </w:p>
          <w:p w:rsidR="00B21337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</w:t>
            </w:r>
          </w:p>
        </w:tc>
      </w:tr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207E8A" w:rsidP="00207E8A">
            <w:pPr>
              <w:widowControl w:val="0"/>
              <w:spacing w:line="360" w:lineRule="auto"/>
              <w:contextualSpacing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  <w:r w:rsidR="00455948">
              <w:rPr>
                <w:szCs w:val="28"/>
                <w:lang w:eastAsia="en-US"/>
              </w:rPr>
              <w:t>.</w:t>
            </w:r>
            <w:r>
              <w:rPr>
                <w:szCs w:val="28"/>
                <w:lang w:eastAsia="en-US"/>
              </w:rPr>
              <w:t>2</w:t>
            </w:r>
            <w:r w:rsidR="00455948">
              <w:rPr>
                <w:szCs w:val="28"/>
                <w:lang w:eastAsia="en-US"/>
              </w:rPr>
              <w:t xml:space="preserve"> </w:t>
            </w:r>
            <w:r w:rsidR="00455948" w:rsidRPr="00FD605B">
              <w:rPr>
                <w:szCs w:val="28"/>
                <w:lang w:eastAsia="en-US"/>
              </w:rPr>
              <w:t xml:space="preserve"> Н</w:t>
            </w:r>
            <w:r w:rsidR="00B21337" w:rsidRPr="00FD605B">
              <w:rPr>
                <w:szCs w:val="28"/>
                <w:lang w:eastAsia="en-US"/>
              </w:rPr>
              <w:t xml:space="preserve">аправления </w:t>
            </w:r>
            <w:r w:rsidR="00B21337">
              <w:rPr>
                <w:szCs w:val="28"/>
                <w:lang w:eastAsia="en-US"/>
              </w:rPr>
              <w:t>совершенствования хозяйственной деятельности и повышения эффективности её анализа в</w:t>
            </w:r>
            <w:r w:rsidR="00455948">
              <w:rPr>
                <w:szCs w:val="28"/>
                <w:lang w:eastAsia="en-US"/>
              </w:rPr>
              <w:t xml:space="preserve"> ООО «Э</w:t>
            </w:r>
            <w:r w:rsidR="00B21337">
              <w:rPr>
                <w:szCs w:val="28"/>
                <w:lang w:eastAsia="en-US"/>
              </w:rPr>
              <w:t>кипаж</w:t>
            </w:r>
            <w:r w:rsidR="00455948">
              <w:rPr>
                <w:szCs w:val="28"/>
                <w:lang w:eastAsia="en-US"/>
              </w:rPr>
              <w:t>»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0C85" w:rsidRDefault="001A0C85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</w:p>
          <w:p w:rsidR="00B21337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27</w:t>
            </w:r>
          </w:p>
        </w:tc>
      </w:tr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455948" w:rsidP="00E578BD">
            <w:pPr>
              <w:widowControl w:val="0"/>
              <w:spacing w:line="360" w:lineRule="auto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FD605B">
              <w:rPr>
                <w:color w:val="000000"/>
                <w:szCs w:val="28"/>
                <w:lang w:eastAsia="en-US"/>
              </w:rPr>
              <w:t>ЗАКЛЮЧЕНИЕ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32</w:t>
            </w:r>
          </w:p>
        </w:tc>
      </w:tr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455948" w:rsidP="00E578BD">
            <w:pPr>
              <w:widowControl w:val="0"/>
              <w:spacing w:line="360" w:lineRule="auto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FD605B">
              <w:rPr>
                <w:color w:val="000000"/>
                <w:szCs w:val="28"/>
                <w:lang w:eastAsia="en-US"/>
              </w:rPr>
              <w:t>СПИСОК ИСПОЛЬЗОВАННЫХ ИСТОЧНИКОВ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35</w:t>
            </w:r>
          </w:p>
        </w:tc>
      </w:tr>
      <w:tr w:rsidR="001C0B9D" w:rsidRPr="00FD605B" w:rsidTr="00B21337">
        <w:tc>
          <w:tcPr>
            <w:tcW w:w="8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455948" w:rsidP="00E578BD">
            <w:pPr>
              <w:widowControl w:val="0"/>
              <w:spacing w:line="360" w:lineRule="auto"/>
              <w:contextualSpacing/>
              <w:jc w:val="both"/>
              <w:rPr>
                <w:color w:val="000000"/>
                <w:szCs w:val="28"/>
                <w:lang w:eastAsia="en-US"/>
              </w:rPr>
            </w:pPr>
            <w:r w:rsidRPr="00FD605B">
              <w:rPr>
                <w:color w:val="000000"/>
                <w:szCs w:val="28"/>
                <w:lang w:eastAsia="en-US"/>
              </w:rPr>
              <w:t>ПРИЛОЖЕНИЯ</w:t>
            </w:r>
          </w:p>
        </w:tc>
        <w:tc>
          <w:tcPr>
            <w:tcW w:w="8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9D" w:rsidRPr="00FD605B" w:rsidRDefault="00B21337" w:rsidP="001A0C85">
            <w:pPr>
              <w:widowControl w:val="0"/>
              <w:spacing w:line="360" w:lineRule="auto"/>
              <w:ind w:firstLine="29"/>
              <w:contextualSpacing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39</w:t>
            </w:r>
          </w:p>
        </w:tc>
      </w:tr>
    </w:tbl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FD605B">
        <w:rPr>
          <w:szCs w:val="28"/>
        </w:rPr>
        <w:t> </w:t>
      </w:r>
    </w:p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C0B9D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B21337" w:rsidRDefault="00B21337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80988" w:rsidRPr="00FD605B" w:rsidRDefault="00180988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8865AC" w:rsidRPr="008865AC" w:rsidRDefault="008865AC" w:rsidP="008865AC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  <w:r w:rsidRPr="008865AC">
        <w:rPr>
          <w:b/>
          <w:szCs w:val="28"/>
        </w:rPr>
        <w:lastRenderedPageBreak/>
        <w:t>ВВЕДЕНИЕ</w:t>
      </w:r>
    </w:p>
    <w:p w:rsidR="008865AC" w:rsidRDefault="008865AC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F00850" w:rsidRPr="00F00850" w:rsidRDefault="00207E8A" w:rsidP="00F00850">
      <w:pPr>
        <w:widowControl w:val="0"/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Эффективность</w:t>
      </w:r>
      <w:r w:rsidR="00806AB9">
        <w:rPr>
          <w:rFonts w:eastAsia="Calibri"/>
        </w:rPr>
        <w:t xml:space="preserve"> деятельности хозяйствующих субъектов находится в зависимости </w:t>
      </w:r>
      <w:r w:rsidR="00F00850" w:rsidRPr="00F00850">
        <w:rPr>
          <w:rFonts w:eastAsia="Calibri"/>
        </w:rPr>
        <w:t xml:space="preserve">от наличия и </w:t>
      </w:r>
      <w:r>
        <w:rPr>
          <w:rFonts w:eastAsia="Calibri"/>
        </w:rPr>
        <w:t>результативности</w:t>
      </w:r>
      <w:r w:rsidR="00F00850" w:rsidRPr="00F00850">
        <w:rPr>
          <w:rFonts w:eastAsia="Calibri"/>
        </w:rPr>
        <w:t xml:space="preserve"> использования </w:t>
      </w:r>
      <w:r>
        <w:rPr>
          <w:rFonts w:eastAsia="Calibri"/>
        </w:rPr>
        <w:t>всех имеющихся в распоряжении организации</w:t>
      </w:r>
      <w:r w:rsidR="00F00850" w:rsidRPr="00F00850">
        <w:rPr>
          <w:rFonts w:eastAsia="Calibri"/>
        </w:rPr>
        <w:t xml:space="preserve"> ресурсов</w:t>
      </w:r>
      <w:r w:rsidR="00806AB9">
        <w:rPr>
          <w:rFonts w:eastAsia="Calibri"/>
        </w:rPr>
        <w:t xml:space="preserve">. </w:t>
      </w:r>
      <w:r w:rsidR="007A655F">
        <w:rPr>
          <w:rFonts w:eastAsia="Calibri"/>
        </w:rPr>
        <w:t>О</w:t>
      </w:r>
      <w:r w:rsidR="007A655F" w:rsidRPr="00F00850">
        <w:rPr>
          <w:rFonts w:eastAsia="Calibri"/>
        </w:rPr>
        <w:t>тч</w:t>
      </w:r>
      <w:r w:rsidR="007A655F">
        <w:rPr>
          <w:rFonts w:eastAsia="Calibri"/>
        </w:rPr>
        <w:t>ё</w:t>
      </w:r>
      <w:r w:rsidR="007A655F" w:rsidRPr="00F00850">
        <w:rPr>
          <w:rFonts w:eastAsia="Calibri"/>
        </w:rPr>
        <w:t>тно-учетн</w:t>
      </w:r>
      <w:r w:rsidR="007A655F">
        <w:rPr>
          <w:rFonts w:eastAsia="Calibri"/>
        </w:rPr>
        <w:t>ая</w:t>
      </w:r>
      <w:r w:rsidR="007A655F" w:rsidRPr="00F00850">
        <w:rPr>
          <w:rFonts w:eastAsia="Calibri"/>
        </w:rPr>
        <w:t xml:space="preserve"> информаци</w:t>
      </w:r>
      <w:r w:rsidR="007A655F">
        <w:rPr>
          <w:rFonts w:eastAsia="Calibri"/>
        </w:rPr>
        <w:t xml:space="preserve">я предприятий и организаций становится информационной базой для  </w:t>
      </w:r>
      <w:r w:rsidR="00895F7F">
        <w:rPr>
          <w:rFonts w:eastAsia="Calibri"/>
        </w:rPr>
        <w:t>анализа хозяйственной деятельности</w:t>
      </w:r>
      <w:r w:rsidR="00F00850" w:rsidRPr="00F00850">
        <w:rPr>
          <w:rFonts w:eastAsia="Calibri"/>
        </w:rPr>
        <w:t xml:space="preserve"> предприятия</w:t>
      </w:r>
      <w:r w:rsidR="00895F7F">
        <w:rPr>
          <w:rFonts w:eastAsia="Calibri"/>
        </w:rPr>
        <w:t>,</w:t>
      </w:r>
      <w:r w:rsidR="00F00850" w:rsidRPr="00F00850">
        <w:rPr>
          <w:rFonts w:eastAsia="Calibri"/>
        </w:rPr>
        <w:t xml:space="preserve"> основной целью </w:t>
      </w:r>
      <w:r w:rsidR="007A655F">
        <w:rPr>
          <w:rFonts w:eastAsia="Calibri"/>
        </w:rPr>
        <w:t xml:space="preserve">которого </w:t>
      </w:r>
      <w:r w:rsidR="00895F7F">
        <w:rPr>
          <w:rFonts w:eastAsia="Calibri"/>
        </w:rPr>
        <w:t>является</w:t>
      </w:r>
      <w:r w:rsidR="007A655F">
        <w:rPr>
          <w:rFonts w:eastAsia="Calibri"/>
        </w:rPr>
        <w:t xml:space="preserve"> определение установленного количества</w:t>
      </w:r>
      <w:r w:rsidR="00F00850" w:rsidRPr="00F00850">
        <w:rPr>
          <w:rFonts w:eastAsia="Calibri"/>
        </w:rPr>
        <w:t xml:space="preserve"> ключевых параметров, дающи</w:t>
      </w:r>
      <w:r w:rsidR="007A655F">
        <w:rPr>
          <w:rFonts w:eastAsia="Calibri"/>
        </w:rPr>
        <w:t>х</w:t>
      </w:r>
      <w:r w:rsidR="00F00850" w:rsidRPr="00F00850">
        <w:rPr>
          <w:rFonts w:eastAsia="Calibri"/>
        </w:rPr>
        <w:t xml:space="preserve"> объективную </w:t>
      </w:r>
      <w:r w:rsidR="007A655F">
        <w:rPr>
          <w:rFonts w:eastAsia="Calibri"/>
        </w:rPr>
        <w:t>оценку</w:t>
      </w:r>
      <w:r w:rsidR="00F00850" w:rsidRPr="00F00850">
        <w:rPr>
          <w:rFonts w:eastAsia="Calibri"/>
        </w:rPr>
        <w:t xml:space="preserve"> состояния предпри</w:t>
      </w:r>
      <w:r w:rsidR="007A655F">
        <w:rPr>
          <w:rFonts w:eastAsia="Calibri"/>
        </w:rPr>
        <w:t xml:space="preserve">ятия. Анализ </w:t>
      </w:r>
      <w:r w:rsidR="00895F7F">
        <w:rPr>
          <w:rFonts w:eastAsia="Calibri"/>
        </w:rPr>
        <w:t>хозяйственной деятельности</w:t>
      </w:r>
      <w:r w:rsidR="00895F7F" w:rsidRPr="00F00850">
        <w:rPr>
          <w:rFonts w:eastAsia="Calibri"/>
        </w:rPr>
        <w:t xml:space="preserve"> </w:t>
      </w:r>
      <w:r w:rsidR="00895F7F">
        <w:rPr>
          <w:rFonts w:eastAsia="Calibri"/>
        </w:rPr>
        <w:t xml:space="preserve">организации </w:t>
      </w:r>
      <w:r w:rsidR="00F00850" w:rsidRPr="00F00850">
        <w:rPr>
          <w:rFonts w:eastAsia="Calibri"/>
        </w:rPr>
        <w:t>объективно оцени</w:t>
      </w:r>
      <w:r w:rsidR="007A655F">
        <w:rPr>
          <w:rFonts w:eastAsia="Calibri"/>
        </w:rPr>
        <w:t xml:space="preserve">вает </w:t>
      </w:r>
      <w:r w:rsidR="00F00850" w:rsidRPr="00F00850">
        <w:rPr>
          <w:rFonts w:eastAsia="Calibri"/>
        </w:rPr>
        <w:t xml:space="preserve">внутренние и внешние отношения анализируемого </w:t>
      </w:r>
      <w:r w:rsidR="00475342">
        <w:rPr>
          <w:rFonts w:eastAsia="Calibri"/>
        </w:rPr>
        <w:t>предприятия</w:t>
      </w:r>
      <w:r w:rsidR="007A655F">
        <w:rPr>
          <w:rFonts w:eastAsia="Calibri"/>
        </w:rPr>
        <w:t xml:space="preserve">. </w:t>
      </w:r>
      <w:r w:rsidR="00475342">
        <w:rPr>
          <w:rFonts w:eastAsia="Calibri"/>
        </w:rPr>
        <w:t xml:space="preserve">Так, например, </w:t>
      </w:r>
      <w:r w:rsidR="007A655F">
        <w:rPr>
          <w:rFonts w:eastAsia="Calibri"/>
        </w:rPr>
        <w:t xml:space="preserve">он позволяет </w:t>
      </w:r>
      <w:r w:rsidR="00475342">
        <w:rPr>
          <w:rFonts w:eastAsia="Calibri"/>
        </w:rPr>
        <w:t>охарактеризовать</w:t>
      </w:r>
      <w:r w:rsidR="007A655F">
        <w:rPr>
          <w:rFonts w:eastAsia="Calibri"/>
        </w:rPr>
        <w:t xml:space="preserve"> п</w:t>
      </w:r>
      <w:r w:rsidR="00F00850" w:rsidRPr="00F00850">
        <w:rPr>
          <w:rFonts w:eastAsia="Calibri"/>
        </w:rPr>
        <w:t>латежеспособност</w:t>
      </w:r>
      <w:r w:rsidR="00475342">
        <w:rPr>
          <w:rFonts w:eastAsia="Calibri"/>
        </w:rPr>
        <w:t>ь</w:t>
      </w:r>
      <w:r w:rsidR="00F00850" w:rsidRPr="00F00850">
        <w:rPr>
          <w:rFonts w:eastAsia="Calibri"/>
        </w:rPr>
        <w:t>, эффективност</w:t>
      </w:r>
      <w:r w:rsidR="00475342">
        <w:rPr>
          <w:rFonts w:eastAsia="Calibri"/>
        </w:rPr>
        <w:t>ь</w:t>
      </w:r>
      <w:r w:rsidR="00F00850" w:rsidRPr="00F00850">
        <w:rPr>
          <w:rFonts w:eastAsia="Calibri"/>
        </w:rPr>
        <w:t xml:space="preserve"> и доходност</w:t>
      </w:r>
      <w:r w:rsidR="00475342">
        <w:rPr>
          <w:rFonts w:eastAsia="Calibri"/>
        </w:rPr>
        <w:t>ь</w:t>
      </w:r>
      <w:r w:rsidR="00F00850" w:rsidRPr="00F00850">
        <w:rPr>
          <w:rFonts w:eastAsia="Calibri"/>
        </w:rPr>
        <w:t xml:space="preserve"> </w:t>
      </w:r>
      <w:r w:rsidR="00475342">
        <w:rPr>
          <w:rFonts w:eastAsia="Calibri"/>
        </w:rPr>
        <w:t>функционирования организации</w:t>
      </w:r>
      <w:r w:rsidR="00F00850" w:rsidRPr="00F00850">
        <w:rPr>
          <w:rFonts w:eastAsia="Calibri"/>
        </w:rPr>
        <w:t xml:space="preserve">, </w:t>
      </w:r>
      <w:r w:rsidR="000B4737">
        <w:rPr>
          <w:rFonts w:eastAsia="Calibri"/>
        </w:rPr>
        <w:t xml:space="preserve">оценить </w:t>
      </w:r>
      <w:r w:rsidR="00F00850" w:rsidRPr="00F00850">
        <w:rPr>
          <w:rFonts w:eastAsia="Calibri"/>
        </w:rPr>
        <w:t xml:space="preserve">перспективы развития, </w:t>
      </w:r>
      <w:r w:rsidR="000B4737">
        <w:rPr>
          <w:rFonts w:eastAsia="Calibri"/>
        </w:rPr>
        <w:t xml:space="preserve">на основании сделанных выводов </w:t>
      </w:r>
      <w:r w:rsidR="00F00850" w:rsidRPr="00F00850">
        <w:rPr>
          <w:rFonts w:eastAsia="Calibri"/>
        </w:rPr>
        <w:t>прин</w:t>
      </w:r>
      <w:r w:rsidR="00475342">
        <w:rPr>
          <w:rFonts w:eastAsia="Calibri"/>
        </w:rPr>
        <w:t>ять</w:t>
      </w:r>
      <w:r w:rsidR="007F31A3">
        <w:rPr>
          <w:rFonts w:eastAsia="Calibri"/>
        </w:rPr>
        <w:t xml:space="preserve"> </w:t>
      </w:r>
      <w:r w:rsidR="00F00850" w:rsidRPr="00F00850">
        <w:rPr>
          <w:rFonts w:eastAsia="Calibri"/>
        </w:rPr>
        <w:t xml:space="preserve">обоснованные </w:t>
      </w:r>
      <w:r w:rsidR="007F31A3">
        <w:rPr>
          <w:rFonts w:eastAsia="Calibri"/>
        </w:rPr>
        <w:t>управленческие решения</w:t>
      </w:r>
      <w:r w:rsidR="00B870B0">
        <w:rPr>
          <w:rFonts w:eastAsia="Calibri"/>
        </w:rPr>
        <w:t>.</w:t>
      </w:r>
    </w:p>
    <w:p w:rsidR="00F00850" w:rsidRDefault="003B7F39" w:rsidP="00F00850">
      <w:pPr>
        <w:widowControl w:val="0"/>
        <w:spacing w:line="360" w:lineRule="auto"/>
        <w:ind w:firstLine="709"/>
        <w:contextualSpacing/>
        <w:jc w:val="both"/>
      </w:pPr>
      <w:r>
        <w:t>А</w:t>
      </w:r>
      <w:r w:rsidR="00616FA9" w:rsidRPr="00F00850">
        <w:t xml:space="preserve">нализ </w:t>
      </w:r>
      <w:r>
        <w:rPr>
          <w:rFonts w:eastAsia="Calibri"/>
        </w:rPr>
        <w:t>финансово-хозяйственной деятельности</w:t>
      </w:r>
      <w:r w:rsidRPr="00F00850">
        <w:rPr>
          <w:rFonts w:eastAsia="Calibri"/>
        </w:rPr>
        <w:t xml:space="preserve"> </w:t>
      </w:r>
      <w:r w:rsidR="00475342">
        <w:rPr>
          <w:rFonts w:eastAsia="Calibri"/>
        </w:rPr>
        <w:t>предприятия</w:t>
      </w:r>
      <w:r w:rsidR="00616FA9">
        <w:t xml:space="preserve"> </w:t>
      </w:r>
      <w:r w:rsidR="00475342">
        <w:t>способствует своевременному</w:t>
      </w:r>
      <w:r w:rsidR="00616FA9">
        <w:t xml:space="preserve"> </w:t>
      </w:r>
      <w:r w:rsidR="00F00850" w:rsidRPr="00F00850">
        <w:t>выяв</w:t>
      </w:r>
      <w:r w:rsidR="00475342">
        <w:t>лению</w:t>
      </w:r>
      <w:r w:rsidR="00F00850" w:rsidRPr="00F00850">
        <w:t xml:space="preserve"> и устран</w:t>
      </w:r>
      <w:r w:rsidR="00475342">
        <w:t>ению</w:t>
      </w:r>
      <w:r w:rsidR="00F00850" w:rsidRPr="00F00850">
        <w:t xml:space="preserve"> недостатк</w:t>
      </w:r>
      <w:r w:rsidR="00475342">
        <w:t>ов</w:t>
      </w:r>
      <w:r w:rsidR="00F00850" w:rsidRPr="00F00850">
        <w:t xml:space="preserve"> в </w:t>
      </w:r>
      <w:r>
        <w:t>работе</w:t>
      </w:r>
      <w:r w:rsidR="00F00850" w:rsidRPr="00F00850">
        <w:t>, изыска</w:t>
      </w:r>
      <w:r w:rsidR="00475342">
        <w:t>нию</w:t>
      </w:r>
      <w:r w:rsidR="00F00850" w:rsidRPr="00F00850">
        <w:t xml:space="preserve"> резерв</w:t>
      </w:r>
      <w:r w:rsidR="00475342">
        <w:t>ов</w:t>
      </w:r>
      <w:r w:rsidR="00F00850" w:rsidRPr="00F00850">
        <w:t xml:space="preserve"> улучшения финансового состояния и платежеспособности</w:t>
      </w:r>
      <w:r>
        <w:t xml:space="preserve"> </w:t>
      </w:r>
      <w:r w:rsidR="00475342">
        <w:t>организации</w:t>
      </w:r>
      <w:r>
        <w:t>, предотвра</w:t>
      </w:r>
      <w:r w:rsidR="00475342">
        <w:t>щению</w:t>
      </w:r>
      <w:r>
        <w:t xml:space="preserve">  возможно</w:t>
      </w:r>
      <w:r w:rsidR="00475342">
        <w:t>го</w:t>
      </w:r>
      <w:r>
        <w:t xml:space="preserve"> банкротств</w:t>
      </w:r>
      <w:r w:rsidR="00475342">
        <w:t>а</w:t>
      </w:r>
      <w:r w:rsidR="00F00850" w:rsidRPr="00F00850">
        <w:t>.</w:t>
      </w:r>
    </w:p>
    <w:p w:rsidR="00F00850" w:rsidRPr="00F00850" w:rsidRDefault="00F00850" w:rsidP="00F00850">
      <w:pPr>
        <w:widowControl w:val="0"/>
        <w:spacing w:line="360" w:lineRule="auto"/>
        <w:ind w:firstLine="709"/>
        <w:contextualSpacing/>
        <w:jc w:val="both"/>
      </w:pPr>
      <w:r>
        <w:t xml:space="preserve">Цель </w:t>
      </w:r>
      <w:r w:rsidR="003B7F39">
        <w:t xml:space="preserve">курсовой работы заключается в </w:t>
      </w:r>
      <w:r w:rsidR="00475342">
        <w:t>обосновании</w:t>
      </w:r>
      <w:r w:rsidR="003B7F39">
        <w:t xml:space="preserve"> </w:t>
      </w:r>
      <w:r w:rsidR="00475342">
        <w:t>научной и практической эффективности анализа хо</w:t>
      </w:r>
      <w:r w:rsidR="003B7F39">
        <w:rPr>
          <w:rFonts w:eastAsia="Calibri"/>
        </w:rPr>
        <w:t>зяйственной деятельности</w:t>
      </w:r>
      <w:r w:rsidR="003B7F39" w:rsidRPr="00F00850">
        <w:rPr>
          <w:rFonts w:eastAsia="Calibri"/>
        </w:rPr>
        <w:t xml:space="preserve"> </w:t>
      </w:r>
      <w:r w:rsidR="003B7F39">
        <w:rPr>
          <w:rFonts w:eastAsia="Calibri"/>
        </w:rPr>
        <w:t>организации</w:t>
      </w:r>
      <w:r>
        <w:t>.</w:t>
      </w:r>
    </w:p>
    <w:p w:rsidR="00F00850" w:rsidRPr="00F00850" w:rsidRDefault="00F00850" w:rsidP="00F00850">
      <w:pPr>
        <w:widowControl w:val="0"/>
        <w:spacing w:line="360" w:lineRule="auto"/>
        <w:ind w:firstLine="709"/>
        <w:contextualSpacing/>
        <w:jc w:val="both"/>
      </w:pPr>
      <w:r w:rsidRPr="00F00850">
        <w:t>В связи с поставленной целью необходимо решить следующие задачи:</w:t>
      </w:r>
    </w:p>
    <w:p w:rsidR="00F00850" w:rsidRDefault="00F00850" w:rsidP="00F00850">
      <w:pPr>
        <w:widowControl w:val="0"/>
        <w:spacing w:line="360" w:lineRule="auto"/>
        <w:ind w:firstLine="709"/>
        <w:contextualSpacing/>
        <w:jc w:val="both"/>
        <w:rPr>
          <w:rFonts w:eastAsia="Calibri"/>
        </w:rPr>
      </w:pPr>
      <w:r w:rsidRPr="00F00850">
        <w:rPr>
          <w:rFonts w:eastAsia="Calibri"/>
        </w:rPr>
        <w:t xml:space="preserve">- рассмотреть </w:t>
      </w:r>
      <w:r w:rsidR="003B7F39">
        <w:rPr>
          <w:rFonts w:eastAsia="Calibri"/>
        </w:rPr>
        <w:t>понятие, сущность и значение анализа</w:t>
      </w:r>
      <w:r w:rsidR="002B4E39">
        <w:rPr>
          <w:rFonts w:eastAsia="Calibri"/>
        </w:rPr>
        <w:t xml:space="preserve"> </w:t>
      </w:r>
      <w:r w:rsidR="003B7F39">
        <w:rPr>
          <w:rFonts w:eastAsia="Calibri"/>
        </w:rPr>
        <w:t>хозяйственной деятельности</w:t>
      </w:r>
      <w:r w:rsidR="003B7F39" w:rsidRPr="00F00850">
        <w:rPr>
          <w:rFonts w:eastAsia="Calibri"/>
        </w:rPr>
        <w:t xml:space="preserve"> </w:t>
      </w:r>
      <w:r w:rsidR="003B7F39">
        <w:rPr>
          <w:rFonts w:eastAsia="Calibri"/>
        </w:rPr>
        <w:t>организации</w:t>
      </w:r>
      <w:r w:rsidRPr="00F00850">
        <w:rPr>
          <w:rFonts w:eastAsia="Calibri"/>
        </w:rPr>
        <w:t>;</w:t>
      </w:r>
    </w:p>
    <w:p w:rsidR="003B7F39" w:rsidRPr="00F00850" w:rsidRDefault="003B7F39" w:rsidP="00F00850">
      <w:pPr>
        <w:widowControl w:val="0"/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- изучить бухгалтерскую (финансовую) отчётность как источник информации для анализа хозяйственной деятельности</w:t>
      </w:r>
      <w:r w:rsidRPr="00F00850">
        <w:rPr>
          <w:rFonts w:eastAsia="Calibri"/>
        </w:rPr>
        <w:t xml:space="preserve"> </w:t>
      </w:r>
      <w:r>
        <w:rPr>
          <w:rFonts w:eastAsia="Calibri"/>
        </w:rPr>
        <w:t>организации;</w:t>
      </w:r>
    </w:p>
    <w:p w:rsidR="00AB5FAA" w:rsidRDefault="00F00850" w:rsidP="00F00850">
      <w:pPr>
        <w:widowControl w:val="0"/>
        <w:spacing w:line="360" w:lineRule="auto"/>
        <w:ind w:firstLine="709"/>
        <w:contextualSpacing/>
        <w:jc w:val="both"/>
        <w:rPr>
          <w:rFonts w:eastAsia="Calibri"/>
        </w:rPr>
      </w:pPr>
      <w:r w:rsidRPr="00F00850">
        <w:rPr>
          <w:rFonts w:eastAsia="Calibri"/>
        </w:rPr>
        <w:t xml:space="preserve">- </w:t>
      </w:r>
      <w:r w:rsidR="003B7F39">
        <w:rPr>
          <w:rFonts w:eastAsia="Calibri"/>
        </w:rPr>
        <w:t>проанализировать современные методы анализа хозяйственной деятельности</w:t>
      </w:r>
      <w:r w:rsidR="003B7F39" w:rsidRPr="00F00850">
        <w:rPr>
          <w:rFonts w:eastAsia="Calibri"/>
        </w:rPr>
        <w:t xml:space="preserve"> </w:t>
      </w:r>
      <w:r w:rsidR="003B7F39">
        <w:rPr>
          <w:rFonts w:eastAsia="Calibri"/>
        </w:rPr>
        <w:t>организации</w:t>
      </w:r>
      <w:r w:rsidR="00475342">
        <w:rPr>
          <w:rFonts w:eastAsia="Calibri"/>
        </w:rPr>
        <w:t>, его научную и практическую эффективность</w:t>
      </w:r>
      <w:r w:rsidR="003B7F39">
        <w:rPr>
          <w:rFonts w:eastAsia="Calibri"/>
        </w:rPr>
        <w:t>;</w:t>
      </w:r>
    </w:p>
    <w:p w:rsidR="00D40C86" w:rsidRDefault="00D40C86" w:rsidP="00F00850">
      <w:pPr>
        <w:widowControl w:val="0"/>
        <w:spacing w:line="36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-  исследовать финансово-хозяйственную деятельность</w:t>
      </w:r>
      <w:r w:rsidRPr="00F00850">
        <w:rPr>
          <w:rFonts w:eastAsia="Calibri"/>
        </w:rPr>
        <w:t xml:space="preserve"> </w:t>
      </w:r>
      <w:r>
        <w:rPr>
          <w:rFonts w:eastAsia="Calibri"/>
        </w:rPr>
        <w:t>ООО «Экипаж»;</w:t>
      </w:r>
    </w:p>
    <w:p w:rsidR="00F00850" w:rsidRPr="00F00850" w:rsidRDefault="00F00850" w:rsidP="00F00850">
      <w:pPr>
        <w:widowControl w:val="0"/>
        <w:spacing w:line="360" w:lineRule="auto"/>
        <w:ind w:firstLine="709"/>
        <w:contextualSpacing/>
        <w:jc w:val="both"/>
        <w:rPr>
          <w:rFonts w:eastAsia="Calibri"/>
        </w:rPr>
      </w:pPr>
      <w:r w:rsidRPr="00F00850">
        <w:rPr>
          <w:rFonts w:eastAsia="Calibri"/>
        </w:rPr>
        <w:t xml:space="preserve">- </w:t>
      </w:r>
      <w:r w:rsidR="00475342">
        <w:rPr>
          <w:rFonts w:eastAsia="Calibri"/>
        </w:rPr>
        <w:t xml:space="preserve">по результатам проведённого анализа </w:t>
      </w:r>
      <w:r w:rsidR="00D40C86">
        <w:rPr>
          <w:rFonts w:eastAsia="Calibri"/>
        </w:rPr>
        <w:t>выявить направления</w:t>
      </w:r>
      <w:r w:rsidRPr="00F00850">
        <w:rPr>
          <w:rFonts w:eastAsia="Calibri"/>
        </w:rPr>
        <w:t xml:space="preserve"> </w:t>
      </w:r>
      <w:r w:rsidR="007B3683">
        <w:rPr>
          <w:rFonts w:eastAsia="Calibri"/>
        </w:rPr>
        <w:lastRenderedPageBreak/>
        <w:t>совершенствования хозяйственной деятельност</w:t>
      </w:r>
      <w:proofErr w:type="gramStart"/>
      <w:r w:rsidR="007B3683">
        <w:rPr>
          <w:rFonts w:eastAsia="Calibri"/>
        </w:rPr>
        <w:t>и ООО</w:t>
      </w:r>
      <w:proofErr w:type="gramEnd"/>
      <w:r w:rsidR="007B3683">
        <w:rPr>
          <w:rFonts w:eastAsia="Calibri"/>
        </w:rPr>
        <w:t xml:space="preserve"> «Экипаж»</w:t>
      </w:r>
      <w:r w:rsidRPr="00F00850">
        <w:rPr>
          <w:rFonts w:eastAsia="Calibri"/>
        </w:rPr>
        <w:t>.</w:t>
      </w:r>
    </w:p>
    <w:p w:rsidR="00F00850" w:rsidRPr="00F00850" w:rsidRDefault="00F00850" w:rsidP="00F00850">
      <w:pPr>
        <w:widowControl w:val="0"/>
        <w:spacing w:line="360" w:lineRule="auto"/>
        <w:ind w:firstLine="709"/>
        <w:contextualSpacing/>
        <w:jc w:val="both"/>
        <w:rPr>
          <w:rFonts w:eastAsia="Calibri"/>
        </w:rPr>
      </w:pPr>
      <w:r w:rsidRPr="00F00850">
        <w:t xml:space="preserve">Объектом исследования является </w:t>
      </w:r>
      <w:r w:rsidR="00E92443">
        <w:t>Общество с ограниченной ответственностью «Экипаж»</w:t>
      </w:r>
      <w:r w:rsidR="00AB5FAA" w:rsidRPr="00AB5FAA">
        <w:t xml:space="preserve">. </w:t>
      </w:r>
      <w:r w:rsidRPr="00F00850">
        <w:rPr>
          <w:rFonts w:eastAsia="Calibri"/>
        </w:rPr>
        <w:t>Предметом исследования –</w:t>
      </w:r>
      <w:r w:rsidR="00475342">
        <w:rPr>
          <w:rFonts w:eastAsia="Calibri"/>
        </w:rPr>
        <w:t xml:space="preserve"> </w:t>
      </w:r>
      <w:r w:rsidR="00E92443">
        <w:rPr>
          <w:rFonts w:eastAsia="Calibri"/>
        </w:rPr>
        <w:t>хозяйственная деятельность предприятия</w:t>
      </w:r>
      <w:r w:rsidRPr="00F00850">
        <w:rPr>
          <w:rFonts w:eastAsia="Calibri"/>
        </w:rPr>
        <w:t>.</w:t>
      </w:r>
    </w:p>
    <w:p w:rsidR="00DA79BF" w:rsidRDefault="00DA79BF" w:rsidP="00DA79BF">
      <w:pPr>
        <w:pStyle w:val="a3"/>
        <w:spacing w:line="360" w:lineRule="auto"/>
        <w:contextualSpacing/>
        <w:jc w:val="both"/>
        <w:rPr>
          <w:szCs w:val="28"/>
        </w:rPr>
      </w:pPr>
      <w:r w:rsidRPr="007E23C8">
        <w:rPr>
          <w:szCs w:val="28"/>
        </w:rPr>
        <w:t xml:space="preserve">Источниками информации </w:t>
      </w:r>
      <w:r>
        <w:rPr>
          <w:szCs w:val="28"/>
        </w:rPr>
        <w:t>для проведения анализа</w:t>
      </w:r>
      <w:r w:rsidR="00E92443">
        <w:rPr>
          <w:szCs w:val="28"/>
        </w:rPr>
        <w:t xml:space="preserve"> </w:t>
      </w:r>
      <w:r w:rsidR="00E92443">
        <w:rPr>
          <w:rFonts w:eastAsia="Calibri"/>
        </w:rPr>
        <w:t>хозяйственной деятельности</w:t>
      </w:r>
      <w:r w:rsidR="00E92443" w:rsidRPr="00F00850">
        <w:rPr>
          <w:rFonts w:eastAsia="Calibri"/>
        </w:rPr>
        <w:t xml:space="preserve"> </w:t>
      </w:r>
      <w:r w:rsidR="00E92443">
        <w:rPr>
          <w:rFonts w:eastAsia="Calibri"/>
        </w:rPr>
        <w:t>организации</w:t>
      </w:r>
      <w:r>
        <w:rPr>
          <w:szCs w:val="28"/>
        </w:rPr>
        <w:t xml:space="preserve"> </w:t>
      </w:r>
      <w:r w:rsidRPr="007E23C8">
        <w:rPr>
          <w:szCs w:val="28"/>
        </w:rPr>
        <w:t>послужили</w:t>
      </w:r>
      <w:r w:rsidR="008306B7">
        <w:rPr>
          <w:szCs w:val="28"/>
        </w:rPr>
        <w:t xml:space="preserve"> научные работы экономистов, международные и российские нормативно-правовые акты и законодательство РФ, материалы сети Интернет,</w:t>
      </w:r>
      <w:r w:rsidRPr="007E23C8">
        <w:rPr>
          <w:szCs w:val="28"/>
        </w:rPr>
        <w:t xml:space="preserve"> бухгалтерск</w:t>
      </w:r>
      <w:r w:rsidR="008306B7">
        <w:rPr>
          <w:szCs w:val="28"/>
        </w:rPr>
        <w:t>ая</w:t>
      </w:r>
      <w:r w:rsidRPr="007E23C8">
        <w:rPr>
          <w:szCs w:val="28"/>
        </w:rPr>
        <w:t xml:space="preserve"> </w:t>
      </w:r>
      <w:r w:rsidR="00E92443">
        <w:rPr>
          <w:szCs w:val="28"/>
        </w:rPr>
        <w:t>(финансов</w:t>
      </w:r>
      <w:r w:rsidR="008306B7">
        <w:rPr>
          <w:szCs w:val="28"/>
        </w:rPr>
        <w:t>ая</w:t>
      </w:r>
      <w:r w:rsidR="00E92443">
        <w:rPr>
          <w:szCs w:val="28"/>
        </w:rPr>
        <w:t xml:space="preserve">) </w:t>
      </w:r>
      <w:r w:rsidRPr="007E23C8">
        <w:rPr>
          <w:szCs w:val="28"/>
        </w:rPr>
        <w:t>отчетност</w:t>
      </w:r>
      <w:r w:rsidR="008306B7">
        <w:rPr>
          <w:szCs w:val="28"/>
        </w:rPr>
        <w:t>ь</w:t>
      </w:r>
      <w:r w:rsidRPr="007E23C8">
        <w:rPr>
          <w:szCs w:val="28"/>
        </w:rPr>
        <w:t xml:space="preserve"> </w:t>
      </w:r>
      <w:r w:rsidR="00E92443">
        <w:rPr>
          <w:szCs w:val="28"/>
        </w:rPr>
        <w:t>ООО «Экипаж» за</w:t>
      </w:r>
      <w:r w:rsidRPr="007E23C8">
        <w:rPr>
          <w:szCs w:val="28"/>
        </w:rPr>
        <w:t xml:space="preserve"> </w:t>
      </w:r>
      <w:r>
        <w:rPr>
          <w:szCs w:val="28"/>
        </w:rPr>
        <w:t>2016-201</w:t>
      </w:r>
      <w:r w:rsidR="00E92443">
        <w:rPr>
          <w:szCs w:val="28"/>
        </w:rPr>
        <w:t>8</w:t>
      </w:r>
      <w:r>
        <w:rPr>
          <w:szCs w:val="28"/>
        </w:rPr>
        <w:t xml:space="preserve"> г</w:t>
      </w:r>
      <w:r w:rsidR="00E92443">
        <w:rPr>
          <w:szCs w:val="28"/>
        </w:rPr>
        <w:t>.</w:t>
      </w:r>
      <w:r>
        <w:rPr>
          <w:szCs w:val="28"/>
        </w:rPr>
        <w:t>г.</w:t>
      </w:r>
    </w:p>
    <w:p w:rsidR="00E92443" w:rsidRPr="008306B7" w:rsidRDefault="00E92443" w:rsidP="00E9244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16AAF">
        <w:rPr>
          <w:color w:val="000000"/>
          <w:sz w:val="28"/>
          <w:szCs w:val="28"/>
          <w:shd w:val="clear" w:color="auto" w:fill="FFFFFF"/>
        </w:rPr>
        <w:t>Теоретической базой данной работы послужили труды российских авторов</w:t>
      </w:r>
      <w:r w:rsidRPr="008306B7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8306B7">
        <w:rPr>
          <w:color w:val="000000" w:themeColor="text1"/>
          <w:sz w:val="28"/>
          <w:szCs w:val="28"/>
        </w:rPr>
        <w:t> </w:t>
      </w:r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 О.В. Ефимовой, М.Н. </w:t>
      </w:r>
      <w:proofErr w:type="spellStart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>Крейниной</w:t>
      </w:r>
      <w:proofErr w:type="spellEnd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, П.Ф. Парамонова, А.Г. Прудникова, Р.С. </w:t>
      </w:r>
      <w:proofErr w:type="spellStart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>Сайфулина</w:t>
      </w:r>
      <w:proofErr w:type="spellEnd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8306B7">
        <w:rPr>
          <w:color w:val="000000" w:themeColor="text1"/>
          <w:sz w:val="28"/>
          <w:szCs w:val="28"/>
          <w:shd w:val="clear" w:color="auto" w:fill="FFFFFF"/>
        </w:rPr>
        <w:t xml:space="preserve">Н.В. </w:t>
      </w:r>
      <w:proofErr w:type="spellStart"/>
      <w:r w:rsidR="008306B7">
        <w:rPr>
          <w:color w:val="000000" w:themeColor="text1"/>
          <w:sz w:val="28"/>
          <w:szCs w:val="28"/>
          <w:shd w:val="clear" w:color="auto" w:fill="FFFFFF"/>
        </w:rPr>
        <w:t>Парушиной</w:t>
      </w:r>
      <w:proofErr w:type="spellEnd"/>
      <w:r w:rsidR="008306B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8306B7">
        <w:rPr>
          <w:color w:val="000000" w:themeColor="text1"/>
          <w:sz w:val="28"/>
          <w:szCs w:val="28"/>
          <w:shd w:val="clear" w:color="auto" w:fill="FFFFFF"/>
        </w:rPr>
        <w:t>Н.А.</w:t>
      </w:r>
      <w:r w:rsidR="00475342">
        <w:rPr>
          <w:color w:val="000000" w:themeColor="text1"/>
          <w:sz w:val="28"/>
          <w:szCs w:val="28"/>
          <w:shd w:val="clear" w:color="auto" w:fill="FFFFFF"/>
        </w:rPr>
        <w:t>Л</w:t>
      </w:r>
      <w:r w:rsidR="008306B7">
        <w:rPr>
          <w:color w:val="000000" w:themeColor="text1"/>
          <w:sz w:val="28"/>
          <w:szCs w:val="28"/>
          <w:shd w:val="clear" w:color="auto" w:fill="FFFFFF"/>
        </w:rPr>
        <w:t>ытневой</w:t>
      </w:r>
      <w:proofErr w:type="spellEnd"/>
      <w:r w:rsidR="008306B7">
        <w:rPr>
          <w:color w:val="000000" w:themeColor="text1"/>
          <w:sz w:val="28"/>
          <w:szCs w:val="28"/>
          <w:shd w:val="clear" w:color="auto" w:fill="FFFFFF"/>
        </w:rPr>
        <w:t>,</w:t>
      </w:r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 В. В. Сидоренко,  А. Д. </w:t>
      </w:r>
      <w:proofErr w:type="spellStart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>Шеремета</w:t>
      </w:r>
      <w:proofErr w:type="spellEnd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>, В. Ф. Юрова и др., а также публикаци</w:t>
      </w:r>
      <w:r w:rsidR="00475342">
        <w:rPr>
          <w:color w:val="000000" w:themeColor="text1"/>
          <w:sz w:val="28"/>
          <w:szCs w:val="28"/>
          <w:shd w:val="clear" w:color="auto" w:fill="FFFFFF"/>
        </w:rPr>
        <w:t>и</w:t>
      </w:r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 зарубежных авторов: А. </w:t>
      </w:r>
      <w:proofErr w:type="spellStart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>Бабо</w:t>
      </w:r>
      <w:proofErr w:type="spellEnd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, Й. </w:t>
      </w:r>
      <w:proofErr w:type="spellStart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>Бетге</w:t>
      </w:r>
      <w:proofErr w:type="spellEnd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, Л. </w:t>
      </w:r>
      <w:proofErr w:type="spellStart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>Мизес</w:t>
      </w:r>
      <w:proofErr w:type="spellEnd"/>
      <w:r w:rsidR="008306B7" w:rsidRPr="008306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306B7">
        <w:rPr>
          <w:color w:val="000000" w:themeColor="text1"/>
          <w:sz w:val="28"/>
          <w:szCs w:val="28"/>
          <w:shd w:val="clear" w:color="auto" w:fill="FFFFFF"/>
        </w:rPr>
        <w:t>и других.</w:t>
      </w:r>
    </w:p>
    <w:p w:rsidR="00E92443" w:rsidRPr="009048E3" w:rsidRDefault="00E92443" w:rsidP="00E92443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85AFC">
        <w:rPr>
          <w:color w:val="000000"/>
          <w:sz w:val="28"/>
          <w:szCs w:val="28"/>
        </w:rPr>
        <w:t xml:space="preserve">В процессе работы над </w:t>
      </w:r>
      <w:r>
        <w:rPr>
          <w:color w:val="000000"/>
          <w:sz w:val="28"/>
          <w:szCs w:val="28"/>
        </w:rPr>
        <w:t>курсовой</w:t>
      </w:r>
      <w:r w:rsidRPr="00185AFC">
        <w:rPr>
          <w:color w:val="000000"/>
          <w:sz w:val="28"/>
          <w:szCs w:val="28"/>
        </w:rPr>
        <w:t xml:space="preserve"> работой использованы методы исследования и обработки информации: количественной и качественной оценки, метод сравнительного анализа, методы экономического анализа, редактирования и др.</w:t>
      </w:r>
    </w:p>
    <w:p w:rsidR="00DA79BF" w:rsidRDefault="00DA79BF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F00850" w:rsidRDefault="00F00850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C6C79" w:rsidRDefault="002C6C79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475342" w:rsidRDefault="008306B7" w:rsidP="008306B7">
      <w:pPr>
        <w:widowControl w:val="0"/>
        <w:spacing w:line="360" w:lineRule="auto"/>
        <w:ind w:firstLine="709"/>
        <w:contextualSpacing/>
        <w:jc w:val="center"/>
        <w:rPr>
          <w:b/>
          <w:szCs w:val="28"/>
          <w:lang w:eastAsia="en-US"/>
        </w:rPr>
      </w:pPr>
      <w:r w:rsidRPr="00B30FFD">
        <w:rPr>
          <w:b/>
          <w:szCs w:val="28"/>
          <w:lang w:eastAsia="en-US"/>
        </w:rPr>
        <w:lastRenderedPageBreak/>
        <w:t>1</w:t>
      </w:r>
      <w:r w:rsidR="00475342">
        <w:rPr>
          <w:b/>
          <w:szCs w:val="28"/>
          <w:lang w:eastAsia="en-US"/>
        </w:rPr>
        <w:t xml:space="preserve"> ТЕОРЕТИЧЕСКИЕ ОСНОВЫ ИССЛЕДОВАНИЯ НАУЧНОЙ И ПРАКТИЧЕСКОЙ ЭФФЕКТИВНОСТИ АНАЛИЗА ХОЗЯЙСТВЕННОЙ ДЕЯТЕЛЬНОСТИ</w:t>
      </w:r>
    </w:p>
    <w:p w:rsidR="00475342" w:rsidRDefault="00475342" w:rsidP="008306B7">
      <w:pPr>
        <w:widowControl w:val="0"/>
        <w:spacing w:line="360" w:lineRule="auto"/>
        <w:ind w:firstLine="709"/>
        <w:contextualSpacing/>
        <w:jc w:val="center"/>
        <w:rPr>
          <w:b/>
          <w:szCs w:val="28"/>
          <w:lang w:eastAsia="en-US"/>
        </w:rPr>
      </w:pPr>
    </w:p>
    <w:p w:rsidR="001C0B9D" w:rsidRPr="00973B25" w:rsidRDefault="00475342" w:rsidP="008306B7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  <w:lang w:eastAsia="en-US"/>
        </w:rPr>
        <w:t xml:space="preserve">1.1 </w:t>
      </w:r>
      <w:r w:rsidR="008306B7">
        <w:rPr>
          <w:b/>
          <w:szCs w:val="28"/>
          <w:lang w:eastAsia="en-US"/>
        </w:rPr>
        <w:t>П</w:t>
      </w:r>
      <w:r>
        <w:rPr>
          <w:b/>
          <w:szCs w:val="28"/>
          <w:lang w:eastAsia="en-US"/>
        </w:rPr>
        <w:t>онятие, с</w:t>
      </w:r>
      <w:r w:rsidRPr="00973B25">
        <w:rPr>
          <w:b/>
          <w:color w:val="000000"/>
          <w:szCs w:val="28"/>
          <w:lang w:eastAsia="en-US"/>
        </w:rPr>
        <w:t xml:space="preserve">ущность и значение анализа </w:t>
      </w:r>
      <w:r>
        <w:rPr>
          <w:b/>
          <w:color w:val="000000"/>
          <w:szCs w:val="28"/>
          <w:lang w:eastAsia="en-US"/>
        </w:rPr>
        <w:t>результативности хозяйственной деятельности организации</w:t>
      </w:r>
    </w:p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B4E39" w:rsidRDefault="008306B7" w:rsidP="001C0B9D">
      <w:pPr>
        <w:widowControl w:val="0"/>
        <w:spacing w:line="360" w:lineRule="auto"/>
        <w:ind w:firstLine="709"/>
        <w:contextualSpacing/>
        <w:jc w:val="both"/>
      </w:pPr>
      <w:proofErr w:type="gramStart"/>
      <w:r>
        <w:t>В современной рыночной экономике в условиях конкуренции важнейш</w:t>
      </w:r>
      <w:r w:rsidR="00475342">
        <w:t>ей</w:t>
      </w:r>
      <w:r>
        <w:t xml:space="preserve"> </w:t>
      </w:r>
      <w:r w:rsidR="00475342">
        <w:t>характеристикой</w:t>
      </w:r>
      <w:r>
        <w:t xml:space="preserve"> эффективности деятельности хозяйствующего субъекта является результат</w:t>
      </w:r>
      <w:r w:rsidR="002B4E39">
        <w:t xml:space="preserve"> хозяйственной деятельности в производственной, финансовой и инвестиционной сферах</w:t>
      </w:r>
      <w:r>
        <w:t>.</w:t>
      </w:r>
      <w:proofErr w:type="gramEnd"/>
      <w:r>
        <w:t xml:space="preserve"> Он является итогом деловой активности предприятия и показывает прибыльность проводимой политики предприятия, конкурентоспособность выпускаемой ею продукции и предоставляемых услуг. </w:t>
      </w:r>
    </w:p>
    <w:p w:rsidR="000966F1" w:rsidRPr="00361927" w:rsidRDefault="008306B7" w:rsidP="000966F1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t xml:space="preserve">Категория </w:t>
      </w:r>
      <w:r w:rsidR="002B4E39">
        <w:t>«</w:t>
      </w:r>
      <w:r w:rsidR="00475342">
        <w:t>результат</w:t>
      </w:r>
      <w:r w:rsidR="002B4E39">
        <w:t xml:space="preserve"> финансово-хозяйственной деятельности»</w:t>
      </w:r>
      <w:r>
        <w:t xml:space="preserve"> теснейшим образом связана с определениями доходов и расходов. </w:t>
      </w:r>
      <w:r w:rsidR="00475342">
        <w:t>Р</w:t>
      </w:r>
      <w:r>
        <w:t>езультат деятельности организации определяется как разность между ее доходами и расхо</w:t>
      </w:r>
      <w:r w:rsidR="002B4E39">
        <w:t>дами.</w:t>
      </w:r>
      <w:r>
        <w:t xml:space="preserve"> В процессе своей </w:t>
      </w:r>
      <w:r w:rsidR="002B4E39">
        <w:t>хозяйственной</w:t>
      </w:r>
      <w:r>
        <w:t xml:space="preserve"> деятельности организации получают доходы, которые складываются из разных составляющих, имеют различную форму, разные источники и направляются также на различные цели</w:t>
      </w:r>
      <w:r w:rsidR="000966F1">
        <w:t xml:space="preserve"> </w:t>
      </w:r>
      <w:r>
        <w:t xml:space="preserve"> </w:t>
      </w:r>
      <w:r w:rsidR="000966F1" w:rsidRPr="00E31761">
        <w:rPr>
          <w:szCs w:val="28"/>
        </w:rPr>
        <w:t>[</w:t>
      </w:r>
      <w:r w:rsidR="000966F1">
        <w:rPr>
          <w:szCs w:val="28"/>
        </w:rPr>
        <w:t>18</w:t>
      </w:r>
      <w:r w:rsidR="000966F1" w:rsidRPr="00E31761">
        <w:rPr>
          <w:szCs w:val="28"/>
        </w:rPr>
        <w:t>]</w:t>
      </w:r>
      <w:r w:rsidR="000966F1" w:rsidRPr="00361927">
        <w:rPr>
          <w:szCs w:val="28"/>
        </w:rPr>
        <w:t>.</w:t>
      </w:r>
    </w:p>
    <w:p w:rsidR="008306B7" w:rsidRDefault="00475342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t>Под доходами предприятия понимается</w:t>
      </w:r>
      <w:r w:rsidR="008306B7">
        <w:t xml:space="preserve"> увеличение экономических выгод в результате поступления активов (денежных средств, иного имущества) или погашения обязательств, приводящее к увеличению капитала </w:t>
      </w:r>
      <w:r w:rsidR="00AC225A">
        <w:t>предприятия</w:t>
      </w:r>
      <w:r w:rsidR="00753FB6">
        <w:t>. Д</w:t>
      </w:r>
      <w:r w:rsidR="008306B7">
        <w:t xml:space="preserve">оходы организации в зависимости от их характера, условия получения и направлений деятельности организации подразделяются на доходы от обычных видов деятельности и прочие доходы. Доходы от обычных видов деятельности – это выручка от продажи продукции и товаров, поступления, связанные с выполнением работ, оказанием услуг. </w:t>
      </w:r>
    </w:p>
    <w:p w:rsidR="00753FB6" w:rsidRDefault="00753FB6" w:rsidP="001C0B9D">
      <w:pPr>
        <w:widowControl w:val="0"/>
        <w:spacing w:line="360" w:lineRule="auto"/>
        <w:ind w:firstLine="709"/>
        <w:contextualSpacing/>
        <w:jc w:val="both"/>
      </w:pPr>
      <w:r>
        <w:t>Р</w:t>
      </w:r>
      <w:r w:rsidR="008306B7">
        <w:t>езультат</w:t>
      </w:r>
      <w:r>
        <w:t xml:space="preserve"> хозяйственной деятельности</w:t>
      </w:r>
      <w:r w:rsidR="008306B7">
        <w:t xml:space="preserve"> – это обобщающий показатель анализа и оценки эффективности </w:t>
      </w:r>
      <w:r w:rsidR="00AC225A">
        <w:t>функционирования</w:t>
      </w:r>
      <w:r w:rsidR="008306B7">
        <w:t xml:space="preserve"> субъекта</w:t>
      </w:r>
      <w:r w:rsidR="00AC225A">
        <w:t xml:space="preserve"> хозяйствования</w:t>
      </w:r>
      <w:r w:rsidR="008306B7">
        <w:t xml:space="preserve"> </w:t>
      </w:r>
      <w:r w:rsidR="008306B7">
        <w:lastRenderedPageBreak/>
        <w:t xml:space="preserve">на </w:t>
      </w:r>
      <w:r w:rsidR="00AC225A">
        <w:t>отдельных</w:t>
      </w:r>
      <w:r w:rsidR="008306B7">
        <w:t xml:space="preserve"> стадиях его </w:t>
      </w:r>
      <w:r w:rsidR="000966F1">
        <w:t xml:space="preserve">формировании </w:t>
      </w:r>
      <w:r w:rsidR="000966F1" w:rsidRPr="00E31761">
        <w:rPr>
          <w:szCs w:val="28"/>
        </w:rPr>
        <w:t>[</w:t>
      </w:r>
      <w:r w:rsidR="000966F1">
        <w:rPr>
          <w:szCs w:val="28"/>
        </w:rPr>
        <w:t>9</w:t>
      </w:r>
      <w:r w:rsidR="000966F1" w:rsidRPr="00E31761">
        <w:rPr>
          <w:szCs w:val="28"/>
        </w:rPr>
        <w:t>]</w:t>
      </w:r>
      <w:r w:rsidR="000966F1" w:rsidRPr="00361927">
        <w:rPr>
          <w:szCs w:val="28"/>
        </w:rPr>
        <w:t>.</w:t>
      </w:r>
      <w:r w:rsidR="000966F1">
        <w:rPr>
          <w:szCs w:val="28"/>
        </w:rPr>
        <w:t xml:space="preserve"> </w:t>
      </w:r>
      <w:r>
        <w:t>Результат хозяйственной деятельности</w:t>
      </w:r>
      <w:r w:rsidR="008306B7">
        <w:t xml:space="preserve"> </w:t>
      </w:r>
      <w:r w:rsidR="00AC225A">
        <w:t>предприятия</w:t>
      </w:r>
      <w:r w:rsidR="008306B7">
        <w:t xml:space="preserve"> </w:t>
      </w:r>
      <w:r w:rsidR="00AC225A">
        <w:t>выступает своеобразным</w:t>
      </w:r>
      <w:r w:rsidR="008306B7">
        <w:t xml:space="preserve"> показателем значимости </w:t>
      </w:r>
      <w:r w:rsidR="00AC225A">
        <w:t>конкретного</w:t>
      </w:r>
      <w:r w:rsidR="008306B7">
        <w:t xml:space="preserve"> </w:t>
      </w:r>
      <w:r w:rsidR="00AC225A">
        <w:t>предприятия</w:t>
      </w:r>
      <w:r w:rsidR="008306B7">
        <w:t xml:space="preserve"> в </w:t>
      </w:r>
      <w:r w:rsidR="00AC225A">
        <w:t>экономической системе</w:t>
      </w:r>
      <w:r w:rsidR="008306B7">
        <w:t xml:space="preserve">. </w:t>
      </w:r>
    </w:p>
    <w:p w:rsidR="00B92203" w:rsidRDefault="00753FB6" w:rsidP="001C0B9D">
      <w:pPr>
        <w:widowControl w:val="0"/>
        <w:spacing w:line="360" w:lineRule="auto"/>
        <w:ind w:firstLine="709"/>
        <w:contextualSpacing/>
        <w:jc w:val="both"/>
      </w:pPr>
      <w:r>
        <w:t xml:space="preserve">Главным результатом хозяйственной деятельности </w:t>
      </w:r>
      <w:r w:rsidR="00AC225A">
        <w:t>выступает</w:t>
      </w:r>
      <w:r>
        <w:t xml:space="preserve"> финансовый результат. </w:t>
      </w:r>
      <w:r w:rsidR="008306B7">
        <w:t>Общий финансовый результат деятельности предприятия, бухгалтерская прибыль или убыток, представляет собой сумму результата от реализации продукции, товаров</w:t>
      </w:r>
      <w:r w:rsidR="00B92203">
        <w:t>,</w:t>
      </w:r>
      <w:r w:rsidR="008306B7">
        <w:t xml:space="preserve"> работ</w:t>
      </w:r>
      <w:r w:rsidR="00B92203">
        <w:t xml:space="preserve"> и</w:t>
      </w:r>
      <w:r w:rsidR="008306B7">
        <w:t xml:space="preserve"> услуг, результата от финансовой деятельности </w:t>
      </w:r>
      <w:r w:rsidR="00B92203">
        <w:t>и операционной деятельности</w:t>
      </w:r>
      <w:r w:rsidR="008306B7">
        <w:t xml:space="preserve">, доходов и расходов от прочих </w:t>
      </w:r>
      <w:proofErr w:type="spellStart"/>
      <w:r w:rsidR="008306B7">
        <w:t>внереализационных</w:t>
      </w:r>
      <w:proofErr w:type="spellEnd"/>
      <w:r w:rsidR="008306B7">
        <w:t xml:space="preserve"> операций</w:t>
      </w:r>
      <w:r w:rsidR="000966F1">
        <w:t xml:space="preserve"> </w:t>
      </w:r>
      <w:r w:rsidR="000966F1" w:rsidRPr="00E31761">
        <w:rPr>
          <w:szCs w:val="28"/>
        </w:rPr>
        <w:t>[</w:t>
      </w:r>
      <w:r w:rsidR="000966F1">
        <w:rPr>
          <w:szCs w:val="28"/>
        </w:rPr>
        <w:t>17</w:t>
      </w:r>
      <w:r w:rsidR="000966F1" w:rsidRPr="00E31761">
        <w:rPr>
          <w:szCs w:val="28"/>
        </w:rPr>
        <w:t>]</w:t>
      </w:r>
      <w:r w:rsidR="000966F1" w:rsidRPr="00361927">
        <w:rPr>
          <w:szCs w:val="28"/>
        </w:rPr>
        <w:t>.</w:t>
      </w:r>
      <w:r w:rsidR="000966F1">
        <w:rPr>
          <w:szCs w:val="28"/>
        </w:rPr>
        <w:t xml:space="preserve"> </w:t>
      </w:r>
      <w:r w:rsidR="008306B7">
        <w:t>К финансовым результатам относятся следующие показатели: валовая прибыль, прибыль</w:t>
      </w:r>
      <w:r w:rsidR="00B92203">
        <w:t xml:space="preserve"> </w:t>
      </w:r>
      <w:r w:rsidR="008306B7">
        <w:t>от продаж, прибыль до налогообложения, чистая прибыль, нераспределенная прибыль.</w:t>
      </w:r>
    </w:p>
    <w:p w:rsidR="008306B7" w:rsidRDefault="008306B7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t xml:space="preserve"> Эффективность деятельности предприятия оценивается с помощью показателей прибыльности и рентабельности. Финансовый результат представляет собой прирост капитала организации, </w:t>
      </w:r>
      <w:r w:rsidR="00AC225A">
        <w:t>сложившийся под влиянием</w:t>
      </w:r>
      <w:r>
        <w:t xml:space="preserve"> предпринимательской и иной деятельност</w:t>
      </w:r>
      <w:r w:rsidR="00AC225A">
        <w:t>и предприятия</w:t>
      </w:r>
      <w:r>
        <w:t xml:space="preserve">. Превышение доходов над расходами </w:t>
      </w:r>
      <w:r w:rsidR="00AC225A">
        <w:t>создаёт</w:t>
      </w:r>
      <w:r>
        <w:t xml:space="preserve"> финансовый результат в виде прибыли, а превышение расходов над доходами –</w:t>
      </w:r>
      <w:r w:rsidR="00AC225A">
        <w:t xml:space="preserve"> в виде</w:t>
      </w:r>
      <w:r>
        <w:t xml:space="preserve"> убыт</w:t>
      </w:r>
      <w:r w:rsidR="00AC225A">
        <w:t>ка</w:t>
      </w:r>
      <w:r>
        <w:t>.</w:t>
      </w:r>
    </w:p>
    <w:p w:rsidR="001C0B9D" w:rsidRPr="00361927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361927">
        <w:rPr>
          <w:szCs w:val="28"/>
        </w:rPr>
        <w:t>Финансовое</w:t>
      </w:r>
      <w:r>
        <w:rPr>
          <w:szCs w:val="28"/>
        </w:rPr>
        <w:t xml:space="preserve"> </w:t>
      </w:r>
      <w:r w:rsidRPr="00361927">
        <w:rPr>
          <w:szCs w:val="28"/>
        </w:rPr>
        <w:t xml:space="preserve">состояние предприятия </w:t>
      </w:r>
      <w:r w:rsidR="00C24596">
        <w:rPr>
          <w:szCs w:val="28"/>
        </w:rPr>
        <w:t xml:space="preserve">оценивается </w:t>
      </w:r>
      <w:r w:rsidR="00B92203">
        <w:rPr>
          <w:szCs w:val="28"/>
        </w:rPr>
        <w:t>по</w:t>
      </w:r>
      <w:r w:rsidR="00C24596">
        <w:rPr>
          <w:szCs w:val="28"/>
        </w:rPr>
        <w:t xml:space="preserve"> </w:t>
      </w:r>
      <w:r w:rsidRPr="00361927">
        <w:rPr>
          <w:szCs w:val="28"/>
        </w:rPr>
        <w:t>совокупност</w:t>
      </w:r>
      <w:r w:rsidR="00C24596">
        <w:rPr>
          <w:szCs w:val="28"/>
        </w:rPr>
        <w:t>и</w:t>
      </w:r>
      <w:r w:rsidRPr="00361927">
        <w:rPr>
          <w:szCs w:val="28"/>
        </w:rPr>
        <w:t xml:space="preserve"> показателей, </w:t>
      </w:r>
      <w:r w:rsidR="00C24596">
        <w:rPr>
          <w:szCs w:val="28"/>
        </w:rPr>
        <w:t xml:space="preserve">которые </w:t>
      </w:r>
      <w:r w:rsidRPr="00361927">
        <w:rPr>
          <w:szCs w:val="28"/>
        </w:rPr>
        <w:t>отражаю</w:t>
      </w:r>
      <w:r w:rsidR="00C24596">
        <w:rPr>
          <w:szCs w:val="28"/>
        </w:rPr>
        <w:t>т</w:t>
      </w:r>
      <w:r>
        <w:rPr>
          <w:szCs w:val="28"/>
        </w:rPr>
        <w:t xml:space="preserve"> </w:t>
      </w:r>
      <w:r w:rsidRPr="00361927">
        <w:rPr>
          <w:szCs w:val="28"/>
        </w:rPr>
        <w:t>наличие, размещение и использование финансовых ресурсов, источников их формирования</w:t>
      </w:r>
      <w:r w:rsidR="00C24596">
        <w:rPr>
          <w:szCs w:val="28"/>
        </w:rPr>
        <w:t xml:space="preserve">. </w:t>
      </w:r>
      <w:r w:rsidR="00B92203">
        <w:rPr>
          <w:szCs w:val="28"/>
        </w:rPr>
        <w:t>Э</w:t>
      </w:r>
      <w:r w:rsidR="00C24596">
        <w:rPr>
          <w:szCs w:val="28"/>
        </w:rPr>
        <w:t xml:space="preserve">то </w:t>
      </w:r>
      <w:r w:rsidRPr="00361927">
        <w:rPr>
          <w:szCs w:val="28"/>
        </w:rPr>
        <w:t>определя</w:t>
      </w:r>
      <w:r w:rsidR="00C24596">
        <w:rPr>
          <w:szCs w:val="28"/>
        </w:rPr>
        <w:t>е</w:t>
      </w:r>
      <w:r w:rsidRPr="00361927">
        <w:rPr>
          <w:szCs w:val="28"/>
        </w:rPr>
        <w:t>т рыночную</w:t>
      </w:r>
      <w:r>
        <w:rPr>
          <w:szCs w:val="28"/>
        </w:rPr>
        <w:t xml:space="preserve"> </w:t>
      </w:r>
      <w:r w:rsidRPr="00361927">
        <w:rPr>
          <w:szCs w:val="28"/>
        </w:rPr>
        <w:t>и финансовую устойчивость предприятия, его платежеспособность</w:t>
      </w:r>
      <w:r>
        <w:rPr>
          <w:szCs w:val="28"/>
        </w:rPr>
        <w:t xml:space="preserve"> </w:t>
      </w:r>
      <w:r w:rsidRPr="00361927">
        <w:rPr>
          <w:szCs w:val="28"/>
        </w:rPr>
        <w:t>и ликвидность, деловую активность и эффективность</w:t>
      </w:r>
      <w:r>
        <w:rPr>
          <w:szCs w:val="28"/>
        </w:rPr>
        <w:t xml:space="preserve"> </w:t>
      </w:r>
      <w:r w:rsidRPr="00E31761">
        <w:rPr>
          <w:szCs w:val="28"/>
        </w:rPr>
        <w:t>[</w:t>
      </w:r>
      <w:r w:rsidR="004941F0">
        <w:rPr>
          <w:szCs w:val="28"/>
        </w:rPr>
        <w:t>1</w:t>
      </w:r>
      <w:r w:rsidR="00CC3CF1">
        <w:rPr>
          <w:szCs w:val="28"/>
        </w:rPr>
        <w:t>3</w:t>
      </w:r>
      <w:r w:rsidRPr="00E31761">
        <w:rPr>
          <w:szCs w:val="28"/>
        </w:rPr>
        <w:t>]</w:t>
      </w:r>
      <w:r w:rsidRPr="00361927">
        <w:rPr>
          <w:szCs w:val="28"/>
        </w:rPr>
        <w:t>.</w:t>
      </w:r>
    </w:p>
    <w:p w:rsidR="001C0B9D" w:rsidRPr="00361927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361927">
        <w:rPr>
          <w:szCs w:val="28"/>
        </w:rPr>
        <w:t xml:space="preserve">Выявление </w:t>
      </w:r>
      <w:r w:rsidR="00BE6654">
        <w:rPr>
          <w:szCs w:val="28"/>
        </w:rPr>
        <w:t xml:space="preserve">результата хозяйственной деятельности </w:t>
      </w:r>
      <w:r w:rsidR="00AC225A">
        <w:rPr>
          <w:szCs w:val="28"/>
        </w:rPr>
        <w:t>предприятия</w:t>
      </w:r>
      <w:r w:rsidRPr="00361927">
        <w:rPr>
          <w:szCs w:val="28"/>
        </w:rPr>
        <w:t xml:space="preserve"> </w:t>
      </w:r>
      <w:r w:rsidR="00AC225A">
        <w:rPr>
          <w:szCs w:val="28"/>
        </w:rPr>
        <w:t xml:space="preserve">проводится </w:t>
      </w:r>
      <w:r w:rsidRPr="00361927">
        <w:rPr>
          <w:szCs w:val="28"/>
        </w:rPr>
        <w:t>методом финансово</w:t>
      </w:r>
      <w:r w:rsidR="00AC225A">
        <w:rPr>
          <w:szCs w:val="28"/>
        </w:rPr>
        <w:t xml:space="preserve">-экономического </w:t>
      </w:r>
      <w:r w:rsidRPr="00361927">
        <w:rPr>
          <w:szCs w:val="28"/>
        </w:rPr>
        <w:t xml:space="preserve"> анализа, о</w:t>
      </w:r>
      <w:r>
        <w:rPr>
          <w:szCs w:val="28"/>
        </w:rPr>
        <w:t xml:space="preserve">сновными задачами которого </w:t>
      </w:r>
      <w:r w:rsidR="00AC225A">
        <w:rPr>
          <w:szCs w:val="28"/>
        </w:rPr>
        <w:t>служат</w:t>
      </w:r>
      <w:r w:rsidRPr="00361927">
        <w:rPr>
          <w:szCs w:val="28"/>
        </w:rPr>
        <w:t>:</w:t>
      </w:r>
    </w:p>
    <w:p w:rsidR="001C0B9D" w:rsidRPr="00361927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– </w:t>
      </w:r>
      <w:r w:rsidRPr="00361927">
        <w:rPr>
          <w:szCs w:val="28"/>
        </w:rPr>
        <w:t>объективная и своевременная проверка финансового состояния</w:t>
      </w:r>
      <w:r>
        <w:rPr>
          <w:szCs w:val="28"/>
        </w:rPr>
        <w:t xml:space="preserve"> </w:t>
      </w:r>
      <w:r w:rsidRPr="00361927">
        <w:rPr>
          <w:szCs w:val="28"/>
        </w:rPr>
        <w:t xml:space="preserve">компании по установленной системе показателей, </w:t>
      </w:r>
      <w:r w:rsidR="00AC225A">
        <w:rPr>
          <w:szCs w:val="28"/>
        </w:rPr>
        <w:t>выявление</w:t>
      </w:r>
      <w:r>
        <w:rPr>
          <w:szCs w:val="28"/>
        </w:rPr>
        <w:t xml:space="preserve"> </w:t>
      </w:r>
      <w:r w:rsidRPr="00361927">
        <w:rPr>
          <w:szCs w:val="28"/>
        </w:rPr>
        <w:t xml:space="preserve">наиболее уязвимых мест и </w:t>
      </w:r>
      <w:r w:rsidR="00AC225A">
        <w:rPr>
          <w:szCs w:val="28"/>
        </w:rPr>
        <w:t>определение</w:t>
      </w:r>
      <w:r w:rsidRPr="00361927">
        <w:rPr>
          <w:szCs w:val="28"/>
        </w:rPr>
        <w:t xml:space="preserve"> причин их возникновения;</w:t>
      </w:r>
    </w:p>
    <w:p w:rsidR="001C0B9D" w:rsidRPr="00361927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– </w:t>
      </w:r>
      <w:r w:rsidRPr="00361927">
        <w:rPr>
          <w:szCs w:val="28"/>
        </w:rPr>
        <w:t>поиск резервов для улучшени</w:t>
      </w:r>
      <w:r>
        <w:rPr>
          <w:szCs w:val="28"/>
        </w:rPr>
        <w:t>я финансового состояния предпри</w:t>
      </w:r>
      <w:r w:rsidRPr="00361927">
        <w:rPr>
          <w:szCs w:val="28"/>
        </w:rPr>
        <w:t>ятия, его финансовой устойчивости и платежеспособности;</w:t>
      </w:r>
    </w:p>
    <w:p w:rsidR="001C0B9D" w:rsidRPr="00361927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–</w:t>
      </w:r>
      <w:r w:rsidRPr="00361927">
        <w:rPr>
          <w:szCs w:val="28"/>
        </w:rPr>
        <w:t xml:space="preserve"> разработка и предложение конкретных мероприятий, нацеленных</w:t>
      </w:r>
      <w:r>
        <w:rPr>
          <w:szCs w:val="28"/>
        </w:rPr>
        <w:t xml:space="preserve"> </w:t>
      </w:r>
      <w:r w:rsidRPr="00361927">
        <w:rPr>
          <w:szCs w:val="28"/>
        </w:rPr>
        <w:t>на наиболее эффективное использование финансовых ресурсов</w:t>
      </w:r>
      <w:r>
        <w:rPr>
          <w:szCs w:val="28"/>
        </w:rPr>
        <w:t xml:space="preserve"> </w:t>
      </w:r>
      <w:r w:rsidRPr="00361927">
        <w:rPr>
          <w:szCs w:val="28"/>
        </w:rPr>
        <w:t>и укрепление финансового состояния компании;</w:t>
      </w:r>
    </w:p>
    <w:p w:rsidR="001C0B9D" w:rsidRPr="00361927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– </w:t>
      </w:r>
      <w:r w:rsidRPr="00361927">
        <w:rPr>
          <w:szCs w:val="28"/>
        </w:rPr>
        <w:t>прогнозирование результатов</w:t>
      </w:r>
      <w:r w:rsidR="000E74C4">
        <w:rPr>
          <w:szCs w:val="28"/>
        </w:rPr>
        <w:t xml:space="preserve"> финансово-хозяйственной деятельности</w:t>
      </w:r>
      <w:r w:rsidRPr="00361927">
        <w:rPr>
          <w:szCs w:val="28"/>
        </w:rPr>
        <w:t xml:space="preserve"> и разработка моделей</w:t>
      </w:r>
      <w:r>
        <w:rPr>
          <w:szCs w:val="28"/>
        </w:rPr>
        <w:t xml:space="preserve"> </w:t>
      </w:r>
      <w:r w:rsidRPr="00361927">
        <w:rPr>
          <w:szCs w:val="28"/>
        </w:rPr>
        <w:t>финансового состояния предп</w:t>
      </w:r>
      <w:r>
        <w:rPr>
          <w:szCs w:val="28"/>
        </w:rPr>
        <w:t>риятия при разнообразных вариан</w:t>
      </w:r>
      <w:r w:rsidRPr="00361927">
        <w:rPr>
          <w:szCs w:val="28"/>
        </w:rPr>
        <w:t>тах использования ресурсов.</w:t>
      </w:r>
    </w:p>
    <w:p w:rsidR="001C0B9D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361927">
        <w:rPr>
          <w:szCs w:val="28"/>
        </w:rPr>
        <w:t>Наряду с прочими видами анал</w:t>
      </w:r>
      <w:r>
        <w:rPr>
          <w:szCs w:val="28"/>
        </w:rPr>
        <w:t>иза хозяйственной дея</w:t>
      </w:r>
      <w:r w:rsidRPr="00361927">
        <w:rPr>
          <w:szCs w:val="28"/>
        </w:rPr>
        <w:t xml:space="preserve">тельности </w:t>
      </w:r>
      <w:r w:rsidR="00AC225A">
        <w:rPr>
          <w:szCs w:val="28"/>
        </w:rPr>
        <w:t>организации</w:t>
      </w:r>
      <w:r w:rsidRPr="00361927">
        <w:rPr>
          <w:szCs w:val="28"/>
        </w:rPr>
        <w:t xml:space="preserve"> анализ фи</w:t>
      </w:r>
      <w:r>
        <w:rPr>
          <w:szCs w:val="28"/>
        </w:rPr>
        <w:t>нансово</w:t>
      </w:r>
      <w:r w:rsidR="00AC225A">
        <w:rPr>
          <w:szCs w:val="28"/>
        </w:rPr>
        <w:t>го</w:t>
      </w:r>
      <w:r>
        <w:rPr>
          <w:szCs w:val="28"/>
        </w:rPr>
        <w:t xml:space="preserve"> состояния является со</w:t>
      </w:r>
      <w:r w:rsidRPr="00361927">
        <w:rPr>
          <w:szCs w:val="28"/>
        </w:rPr>
        <w:t xml:space="preserve">ставляющей анализа и </w:t>
      </w:r>
      <w:r>
        <w:rPr>
          <w:szCs w:val="28"/>
        </w:rPr>
        <w:t xml:space="preserve">опирается на </w:t>
      </w:r>
      <w:r w:rsidR="00AC225A">
        <w:rPr>
          <w:szCs w:val="28"/>
        </w:rPr>
        <w:t>аналогичные</w:t>
      </w:r>
      <w:r>
        <w:rPr>
          <w:szCs w:val="28"/>
        </w:rPr>
        <w:t xml:space="preserve"> прин</w:t>
      </w:r>
      <w:r w:rsidRPr="00361927">
        <w:rPr>
          <w:szCs w:val="28"/>
        </w:rPr>
        <w:t>ципы и методы.</w:t>
      </w:r>
      <w:r w:rsidR="000E74C4">
        <w:rPr>
          <w:szCs w:val="28"/>
        </w:rPr>
        <w:t xml:space="preserve"> </w:t>
      </w:r>
      <w:r w:rsidR="00AC225A">
        <w:rPr>
          <w:szCs w:val="28"/>
        </w:rPr>
        <w:t>Имеется</w:t>
      </w:r>
      <w:r w:rsidRPr="00361927">
        <w:rPr>
          <w:szCs w:val="28"/>
        </w:rPr>
        <w:t xml:space="preserve"> два вида финансового анализа для целей </w:t>
      </w:r>
      <w:r w:rsidR="00AC225A">
        <w:rPr>
          <w:szCs w:val="28"/>
        </w:rPr>
        <w:t>определения</w:t>
      </w:r>
      <w:r>
        <w:rPr>
          <w:szCs w:val="28"/>
        </w:rPr>
        <w:t xml:space="preserve"> </w:t>
      </w:r>
      <w:r w:rsidRPr="00361927">
        <w:rPr>
          <w:szCs w:val="28"/>
        </w:rPr>
        <w:t>финансово</w:t>
      </w:r>
      <w:r w:rsidR="00AC225A">
        <w:rPr>
          <w:szCs w:val="28"/>
        </w:rPr>
        <w:t>-экономического</w:t>
      </w:r>
      <w:r w:rsidRPr="00361927">
        <w:rPr>
          <w:szCs w:val="28"/>
        </w:rPr>
        <w:t xml:space="preserve"> состояния</w:t>
      </w:r>
      <w:r>
        <w:rPr>
          <w:szCs w:val="28"/>
        </w:rPr>
        <w:t xml:space="preserve"> –</w:t>
      </w:r>
      <w:r w:rsidRPr="00361927">
        <w:rPr>
          <w:szCs w:val="28"/>
        </w:rPr>
        <w:t xml:space="preserve"> внутренний и внешний. </w:t>
      </w:r>
    </w:p>
    <w:p w:rsidR="001C0B9D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Внутренний </w:t>
      </w:r>
      <w:r w:rsidRPr="00361927">
        <w:rPr>
          <w:szCs w:val="28"/>
        </w:rPr>
        <w:t>анализ проводится работниками самой органи</w:t>
      </w:r>
      <w:r>
        <w:rPr>
          <w:szCs w:val="28"/>
        </w:rPr>
        <w:t xml:space="preserve">зации. </w:t>
      </w:r>
      <w:r w:rsidR="00AC225A">
        <w:rPr>
          <w:szCs w:val="28"/>
        </w:rPr>
        <w:t>П</w:t>
      </w:r>
      <w:r w:rsidRPr="00361927">
        <w:rPr>
          <w:szCs w:val="28"/>
        </w:rPr>
        <w:t>ользователям</w:t>
      </w:r>
      <w:r w:rsidR="00AC225A">
        <w:rPr>
          <w:szCs w:val="28"/>
        </w:rPr>
        <w:t>и</w:t>
      </w:r>
      <w:r w:rsidRPr="00361927">
        <w:rPr>
          <w:szCs w:val="28"/>
        </w:rPr>
        <w:t xml:space="preserve"> </w:t>
      </w:r>
      <w:r w:rsidR="00AC225A">
        <w:rPr>
          <w:szCs w:val="28"/>
        </w:rPr>
        <w:t>данного вида</w:t>
      </w:r>
      <w:r w:rsidRPr="00361927">
        <w:rPr>
          <w:szCs w:val="28"/>
        </w:rPr>
        <w:t xml:space="preserve"> анализа являются непосредственные</w:t>
      </w:r>
      <w:r>
        <w:rPr>
          <w:szCs w:val="28"/>
        </w:rPr>
        <w:t xml:space="preserve"> </w:t>
      </w:r>
      <w:r w:rsidRPr="00361927">
        <w:rPr>
          <w:szCs w:val="28"/>
        </w:rPr>
        <w:t>участники развития компании, такие как инвесторы, учредители,</w:t>
      </w:r>
      <w:r>
        <w:rPr>
          <w:szCs w:val="28"/>
        </w:rPr>
        <w:t xml:space="preserve"> </w:t>
      </w:r>
      <w:r w:rsidR="00AC225A">
        <w:rPr>
          <w:szCs w:val="28"/>
        </w:rPr>
        <w:t xml:space="preserve">руководство </w:t>
      </w:r>
      <w:r w:rsidRPr="00361927">
        <w:rPr>
          <w:szCs w:val="28"/>
        </w:rPr>
        <w:t>предприятия. Информ</w:t>
      </w:r>
      <w:r>
        <w:rPr>
          <w:szCs w:val="28"/>
        </w:rPr>
        <w:t>ационная база такого анализа об</w:t>
      </w:r>
      <w:r w:rsidRPr="00361927">
        <w:rPr>
          <w:szCs w:val="28"/>
        </w:rPr>
        <w:t xml:space="preserve">ширна и включает любую информацию, </w:t>
      </w:r>
      <w:r w:rsidR="00AC225A">
        <w:rPr>
          <w:szCs w:val="28"/>
        </w:rPr>
        <w:t>которая циркулирует</w:t>
      </w:r>
      <w:r w:rsidRPr="00361927">
        <w:rPr>
          <w:szCs w:val="28"/>
        </w:rPr>
        <w:t xml:space="preserve"> внутри предприятия и </w:t>
      </w:r>
      <w:r w:rsidR="00AC225A">
        <w:rPr>
          <w:szCs w:val="28"/>
        </w:rPr>
        <w:t>необходима</w:t>
      </w:r>
      <w:r w:rsidRPr="00361927">
        <w:rPr>
          <w:szCs w:val="28"/>
        </w:rPr>
        <w:t xml:space="preserve"> для </w:t>
      </w:r>
      <w:r w:rsidR="000966F1">
        <w:rPr>
          <w:szCs w:val="28"/>
        </w:rPr>
        <w:t xml:space="preserve">принятия управленческих решений </w:t>
      </w:r>
      <w:r w:rsidR="000966F1" w:rsidRPr="00E31761">
        <w:rPr>
          <w:szCs w:val="28"/>
        </w:rPr>
        <w:t>[</w:t>
      </w:r>
      <w:r w:rsidR="000966F1">
        <w:rPr>
          <w:szCs w:val="28"/>
        </w:rPr>
        <w:t>7</w:t>
      </w:r>
      <w:r w:rsidR="000966F1" w:rsidRPr="00E31761">
        <w:rPr>
          <w:szCs w:val="28"/>
        </w:rPr>
        <w:t>]</w:t>
      </w:r>
      <w:r w:rsidR="000966F1" w:rsidRPr="00361927">
        <w:rPr>
          <w:szCs w:val="28"/>
        </w:rPr>
        <w:t>.</w:t>
      </w:r>
      <w:r w:rsidR="000966F1">
        <w:rPr>
          <w:szCs w:val="28"/>
        </w:rPr>
        <w:t xml:space="preserve"> </w:t>
      </w:r>
      <w:r>
        <w:rPr>
          <w:szCs w:val="28"/>
        </w:rPr>
        <w:t xml:space="preserve"> </w:t>
      </w:r>
      <w:r w:rsidRPr="00361927">
        <w:rPr>
          <w:szCs w:val="28"/>
        </w:rPr>
        <w:t>Соответственно</w:t>
      </w:r>
      <w:r w:rsidR="000E74C4">
        <w:rPr>
          <w:szCs w:val="28"/>
        </w:rPr>
        <w:t>,</w:t>
      </w:r>
      <w:r w:rsidRPr="00361927">
        <w:rPr>
          <w:szCs w:val="28"/>
        </w:rPr>
        <w:t xml:space="preserve"> широки и возможности анализа.</w:t>
      </w:r>
      <w:r>
        <w:rPr>
          <w:szCs w:val="28"/>
        </w:rPr>
        <w:t xml:space="preserve"> </w:t>
      </w:r>
    </w:p>
    <w:p w:rsidR="001C0B9D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361927">
        <w:rPr>
          <w:szCs w:val="28"/>
        </w:rPr>
        <w:t>Внешний анализ проводится аналитиками,</w:t>
      </w:r>
      <w:r>
        <w:rPr>
          <w:szCs w:val="28"/>
        </w:rPr>
        <w:t xml:space="preserve"> </w:t>
      </w:r>
      <w:r w:rsidRPr="00361927">
        <w:rPr>
          <w:szCs w:val="28"/>
        </w:rPr>
        <w:t xml:space="preserve">являющимися сторонними лицами </w:t>
      </w:r>
      <w:r>
        <w:rPr>
          <w:szCs w:val="28"/>
        </w:rPr>
        <w:t xml:space="preserve">для </w:t>
      </w:r>
      <w:r w:rsidR="00AC225A">
        <w:rPr>
          <w:szCs w:val="28"/>
        </w:rPr>
        <w:t>компании</w:t>
      </w:r>
      <w:r w:rsidR="000E74C4">
        <w:rPr>
          <w:szCs w:val="28"/>
        </w:rPr>
        <w:t>,</w:t>
      </w:r>
      <w:r>
        <w:rPr>
          <w:szCs w:val="28"/>
        </w:rPr>
        <w:t xml:space="preserve"> </w:t>
      </w:r>
      <w:r w:rsidR="00AC225A">
        <w:rPr>
          <w:szCs w:val="28"/>
        </w:rPr>
        <w:t xml:space="preserve">вследствие чего </w:t>
      </w:r>
      <w:r>
        <w:rPr>
          <w:szCs w:val="28"/>
        </w:rPr>
        <w:t>не име</w:t>
      </w:r>
      <w:r w:rsidRPr="00361927">
        <w:rPr>
          <w:szCs w:val="28"/>
        </w:rPr>
        <w:t>ющими доступа к внутренней информационной базе предприятия.</w:t>
      </w:r>
      <w:r w:rsidR="000E74C4">
        <w:rPr>
          <w:szCs w:val="28"/>
        </w:rPr>
        <w:t xml:space="preserve"> </w:t>
      </w:r>
      <w:r w:rsidRPr="00361927">
        <w:rPr>
          <w:szCs w:val="28"/>
        </w:rPr>
        <w:t>Внешний анализ менее детализирован и более формализован. П</w:t>
      </w:r>
      <w:r>
        <w:rPr>
          <w:szCs w:val="28"/>
        </w:rPr>
        <w:t>ерио</w:t>
      </w:r>
      <w:r w:rsidRPr="00361927">
        <w:rPr>
          <w:szCs w:val="28"/>
        </w:rPr>
        <w:t xml:space="preserve">дичность данного анализа </w:t>
      </w:r>
      <w:r w:rsidR="00F55517">
        <w:rPr>
          <w:szCs w:val="28"/>
        </w:rPr>
        <w:t>- один</w:t>
      </w:r>
      <w:r>
        <w:rPr>
          <w:szCs w:val="28"/>
        </w:rPr>
        <w:t xml:space="preserve"> раз в год, а так</w:t>
      </w:r>
      <w:r w:rsidRPr="00361927">
        <w:rPr>
          <w:szCs w:val="28"/>
        </w:rPr>
        <w:t>же по мере представления отчетнос</w:t>
      </w:r>
      <w:r>
        <w:rPr>
          <w:szCs w:val="28"/>
        </w:rPr>
        <w:t>ти по запросам внешних пользова</w:t>
      </w:r>
      <w:r w:rsidRPr="00361927">
        <w:rPr>
          <w:szCs w:val="28"/>
        </w:rPr>
        <w:t xml:space="preserve">телей. </w:t>
      </w:r>
      <w:r w:rsidR="00AC225A">
        <w:rPr>
          <w:szCs w:val="28"/>
        </w:rPr>
        <w:t>В</w:t>
      </w:r>
      <w:r w:rsidRPr="00361927">
        <w:rPr>
          <w:szCs w:val="28"/>
        </w:rPr>
        <w:t>нешними пользоват</w:t>
      </w:r>
      <w:r>
        <w:rPr>
          <w:szCs w:val="28"/>
        </w:rPr>
        <w:t xml:space="preserve">елями </w:t>
      </w:r>
      <w:r w:rsidR="00AC225A">
        <w:rPr>
          <w:szCs w:val="28"/>
        </w:rPr>
        <w:t>являются</w:t>
      </w:r>
      <w:r>
        <w:rPr>
          <w:szCs w:val="28"/>
        </w:rPr>
        <w:t xml:space="preserve"> налоговые, кре</w:t>
      </w:r>
      <w:r w:rsidRPr="00361927">
        <w:rPr>
          <w:szCs w:val="28"/>
        </w:rPr>
        <w:t>дитные, статистические и другие органы государственного контроля,</w:t>
      </w:r>
      <w:r>
        <w:rPr>
          <w:szCs w:val="28"/>
        </w:rPr>
        <w:t xml:space="preserve"> </w:t>
      </w:r>
      <w:r w:rsidRPr="00361927">
        <w:rPr>
          <w:szCs w:val="28"/>
        </w:rPr>
        <w:t xml:space="preserve">а также кредиторы, поставщики и прочие </w:t>
      </w:r>
      <w:proofErr w:type="spellStart"/>
      <w:r w:rsidR="00AC225A">
        <w:rPr>
          <w:szCs w:val="28"/>
        </w:rPr>
        <w:t>стейколдеры</w:t>
      </w:r>
      <w:proofErr w:type="spellEnd"/>
      <w:r w:rsidRPr="00361927">
        <w:rPr>
          <w:szCs w:val="28"/>
        </w:rPr>
        <w:t>.</w:t>
      </w:r>
    </w:p>
    <w:p w:rsidR="00D57094" w:rsidRDefault="00AC225A" w:rsidP="001C0B9D">
      <w:pPr>
        <w:widowControl w:val="0"/>
        <w:spacing w:line="360" w:lineRule="auto"/>
        <w:ind w:firstLine="709"/>
        <w:contextualSpacing/>
        <w:jc w:val="both"/>
      </w:pPr>
      <w:r>
        <w:rPr>
          <w:szCs w:val="28"/>
        </w:rPr>
        <w:t xml:space="preserve">Эффективность </w:t>
      </w:r>
      <w:r w:rsidR="00F55517">
        <w:rPr>
          <w:szCs w:val="28"/>
        </w:rPr>
        <w:t xml:space="preserve">хозяйственной деятельности </w:t>
      </w:r>
      <w:r w:rsidR="00D57094">
        <w:rPr>
          <w:szCs w:val="28"/>
        </w:rPr>
        <w:t xml:space="preserve"> </w:t>
      </w:r>
      <w:r w:rsidR="005A4817">
        <w:rPr>
          <w:szCs w:val="28"/>
        </w:rPr>
        <w:t xml:space="preserve">оценивается на основе </w:t>
      </w:r>
      <w:r w:rsidR="001C0B9D" w:rsidRPr="00C43B21">
        <w:rPr>
          <w:szCs w:val="28"/>
        </w:rPr>
        <w:t>комплекс</w:t>
      </w:r>
      <w:r w:rsidR="005A4817">
        <w:rPr>
          <w:szCs w:val="28"/>
        </w:rPr>
        <w:t>а</w:t>
      </w:r>
      <w:r w:rsidR="001C0B9D" w:rsidRPr="00C43B21">
        <w:rPr>
          <w:szCs w:val="28"/>
        </w:rPr>
        <w:t xml:space="preserve"> показателей,</w:t>
      </w:r>
      <w:r w:rsidR="001C0B9D">
        <w:rPr>
          <w:szCs w:val="28"/>
        </w:rPr>
        <w:t xml:space="preserve"> </w:t>
      </w:r>
      <w:proofErr w:type="spellStart"/>
      <w:r w:rsidR="001C0B9D" w:rsidRPr="00C43B21">
        <w:rPr>
          <w:szCs w:val="28"/>
        </w:rPr>
        <w:t>характеризую</w:t>
      </w:r>
      <w:r>
        <w:rPr>
          <w:szCs w:val="28"/>
        </w:rPr>
        <w:t>ших</w:t>
      </w:r>
      <w:proofErr w:type="spellEnd"/>
      <w:r w:rsidR="001C0B9D" w:rsidRPr="00C43B21">
        <w:rPr>
          <w:szCs w:val="28"/>
        </w:rPr>
        <w:t xml:space="preserve"> наличие ресурсов по </w:t>
      </w:r>
      <w:r w:rsidR="005A4817">
        <w:rPr>
          <w:szCs w:val="28"/>
        </w:rPr>
        <w:t xml:space="preserve">их </w:t>
      </w:r>
      <w:r w:rsidR="001C0B9D" w:rsidRPr="00C43B21">
        <w:rPr>
          <w:szCs w:val="28"/>
        </w:rPr>
        <w:t>видам, уровень конкурентоспособности, устойчивости</w:t>
      </w:r>
      <w:r w:rsidR="00F55517">
        <w:rPr>
          <w:szCs w:val="28"/>
        </w:rPr>
        <w:t xml:space="preserve"> и платёжеспособности организации</w:t>
      </w:r>
      <w:r w:rsidR="001C0B9D" w:rsidRPr="00C43B21">
        <w:rPr>
          <w:szCs w:val="28"/>
        </w:rPr>
        <w:t xml:space="preserve">, способности выполнения обязательств перед государством и </w:t>
      </w:r>
      <w:r w:rsidR="001C0B9D" w:rsidRPr="00C43B21">
        <w:rPr>
          <w:szCs w:val="28"/>
        </w:rPr>
        <w:lastRenderedPageBreak/>
        <w:t>другими хозяйствующими субъектами.</w:t>
      </w:r>
      <w:r w:rsidR="00D57094">
        <w:rPr>
          <w:szCs w:val="28"/>
        </w:rPr>
        <w:t xml:space="preserve"> </w:t>
      </w:r>
      <w:r w:rsidR="00D57094">
        <w:t xml:space="preserve">Анализ </w:t>
      </w:r>
      <w:r w:rsidR="00D57094">
        <w:rPr>
          <w:szCs w:val="28"/>
        </w:rPr>
        <w:t xml:space="preserve">хозяйственной деятельности </w:t>
      </w:r>
      <w:r w:rsidR="00D57094">
        <w:t>является комплексн</w:t>
      </w:r>
      <w:r>
        <w:t>ой категорией</w:t>
      </w:r>
      <w:r w:rsidR="00D57094">
        <w:t>, характеризующ</w:t>
      </w:r>
      <w:r>
        <w:t>ей</w:t>
      </w:r>
      <w:r w:rsidR="00AC7F68">
        <w:t>ся</w:t>
      </w:r>
      <w:r w:rsidR="00D57094">
        <w:t xml:space="preserve"> </w:t>
      </w:r>
      <w:r w:rsidR="00AC7F68">
        <w:t>комплексом</w:t>
      </w:r>
      <w:r w:rsidR="00D57094">
        <w:t xml:space="preserve"> показателей, которые оценивают платежеспособность, финансовую устойчивость, деловую активность, финансовые результаты и рентабельность деятельности предприятия. </w:t>
      </w:r>
    </w:p>
    <w:p w:rsidR="00C15348" w:rsidRDefault="00D57094" w:rsidP="000966F1">
      <w:pPr>
        <w:spacing w:line="360" w:lineRule="auto"/>
        <w:ind w:firstLine="709"/>
        <w:contextualSpacing/>
        <w:jc w:val="both"/>
        <w:rPr>
          <w:szCs w:val="28"/>
        </w:rPr>
      </w:pPr>
      <w:r>
        <w:t xml:space="preserve">Оценить результаты и положение предприятия можно с помощью анализа бухгалтерской финансовой отчетности. Основным источником информации для анализа финансового состояния </w:t>
      </w:r>
      <w:r w:rsidR="00AC7F68">
        <w:t>является</w:t>
      </w:r>
      <w:r>
        <w:t xml:space="preserve"> бухгалтерский баланс предприятия (ОКУД 0710001). Его значение настолько велико, что анализ деятельности организации </w:t>
      </w:r>
      <w:r w:rsidR="00AC7F68">
        <w:t>часто</w:t>
      </w:r>
      <w:r>
        <w:t xml:space="preserve"> называют анализом баланса. Источником данных для анализа финансовых результатов и основным источником изменения капитала под влиянием доходов и расходов </w:t>
      </w:r>
      <w:r w:rsidR="00AC7F68">
        <w:t>компании</w:t>
      </w:r>
      <w:r>
        <w:t xml:space="preserve"> </w:t>
      </w:r>
      <w:r w:rsidR="00AC7F68">
        <w:t xml:space="preserve">служит </w:t>
      </w:r>
      <w:r>
        <w:t>отч</w:t>
      </w:r>
      <w:r w:rsidR="00AC7F68">
        <w:t>ё</w:t>
      </w:r>
      <w:r>
        <w:t xml:space="preserve">т о финансовых результатах (ОКУД 0710002). </w:t>
      </w:r>
      <w:r w:rsidR="00AC7F68">
        <w:t>Этот</w:t>
      </w:r>
      <w:r>
        <w:t xml:space="preserve"> отчет </w:t>
      </w:r>
      <w:r w:rsidR="00AC7F68">
        <w:t>представляет собой</w:t>
      </w:r>
      <w:r>
        <w:t xml:space="preserve"> источник информации для оценки управленческих решений, </w:t>
      </w:r>
      <w:r w:rsidR="00AC7F68">
        <w:t xml:space="preserve">который </w:t>
      </w:r>
      <w:r>
        <w:t>способствует отражению уровня компетентности руководства и эффективности деятельности предприятия.</w:t>
      </w:r>
      <w:r w:rsidR="00C15348">
        <w:t xml:space="preserve"> </w:t>
      </w:r>
      <w:proofErr w:type="gramStart"/>
      <w:r w:rsidR="00C15348" w:rsidRPr="00CD2E76">
        <w:rPr>
          <w:szCs w:val="28"/>
        </w:rPr>
        <w:t xml:space="preserve">Возможности и качество результатов анализа </w:t>
      </w:r>
      <w:r w:rsidR="00AC7F68">
        <w:rPr>
          <w:szCs w:val="28"/>
        </w:rPr>
        <w:t>находятся в зависимости</w:t>
      </w:r>
      <w:r w:rsidR="00C15348" w:rsidRPr="00CD2E76">
        <w:rPr>
          <w:szCs w:val="28"/>
        </w:rPr>
        <w:t xml:space="preserve"> от количества и качества данных, находящихся в финансовой отчетности: чем</w:t>
      </w:r>
      <w:r w:rsidR="00C15348">
        <w:rPr>
          <w:szCs w:val="28"/>
        </w:rPr>
        <w:t xml:space="preserve"> </w:t>
      </w:r>
      <w:r w:rsidR="00C15348" w:rsidRPr="00CD2E76">
        <w:rPr>
          <w:szCs w:val="28"/>
        </w:rPr>
        <w:t>обширнее и качественнее материалы отчетности, тем глубже</w:t>
      </w:r>
      <w:r w:rsidR="00AC7F68">
        <w:rPr>
          <w:szCs w:val="28"/>
        </w:rPr>
        <w:t xml:space="preserve"> и эффективнее</w:t>
      </w:r>
      <w:r w:rsidR="00C15348">
        <w:rPr>
          <w:szCs w:val="28"/>
        </w:rPr>
        <w:t xml:space="preserve"> </w:t>
      </w:r>
      <w:r w:rsidR="00C15348" w:rsidRPr="00CD2E76">
        <w:rPr>
          <w:szCs w:val="28"/>
        </w:rPr>
        <w:t>сам анализ</w:t>
      </w:r>
      <w:r w:rsidR="00AC7F68">
        <w:rPr>
          <w:szCs w:val="28"/>
        </w:rPr>
        <w:t xml:space="preserve"> с научной и практической точек зрения</w:t>
      </w:r>
      <w:r w:rsidR="00C15348" w:rsidRPr="00CD2E76">
        <w:rPr>
          <w:szCs w:val="28"/>
        </w:rPr>
        <w:t>.</w:t>
      </w:r>
      <w:proofErr w:type="gramEnd"/>
    </w:p>
    <w:p w:rsidR="000966F1" w:rsidRDefault="000966F1" w:rsidP="000966F1">
      <w:pPr>
        <w:spacing w:line="360" w:lineRule="auto"/>
        <w:ind w:firstLine="709"/>
        <w:jc w:val="both"/>
        <w:rPr>
          <w:color w:val="0F0F0F"/>
          <w:spacing w:val="2"/>
          <w:szCs w:val="28"/>
        </w:rPr>
      </w:pPr>
      <w:r w:rsidRPr="00463E71">
        <w:rPr>
          <w:color w:val="0F0F0F"/>
          <w:spacing w:val="2"/>
          <w:szCs w:val="28"/>
        </w:rPr>
        <w:t xml:space="preserve">Изучение финансовой и бухгалтерской отчётности компании </w:t>
      </w:r>
      <w:r w:rsidR="00AC7F68">
        <w:rPr>
          <w:color w:val="0F0F0F"/>
          <w:spacing w:val="2"/>
          <w:szCs w:val="28"/>
        </w:rPr>
        <w:t>способствует</w:t>
      </w:r>
      <w:r w:rsidRPr="00463E71">
        <w:rPr>
          <w:color w:val="0F0F0F"/>
          <w:spacing w:val="2"/>
          <w:szCs w:val="28"/>
        </w:rPr>
        <w:t xml:space="preserve"> выяв</w:t>
      </w:r>
      <w:r w:rsidR="00AC7F68">
        <w:rPr>
          <w:color w:val="0F0F0F"/>
          <w:spacing w:val="2"/>
          <w:szCs w:val="28"/>
        </w:rPr>
        <w:t>лению рациональности</w:t>
      </w:r>
      <w:r w:rsidRPr="00463E71">
        <w:rPr>
          <w:color w:val="0F0F0F"/>
          <w:spacing w:val="2"/>
          <w:szCs w:val="28"/>
        </w:rPr>
        <w:t xml:space="preserve"> использования производственных, хозяйственных и финансовых ресурсов, которые непосредственно влияют на </w:t>
      </w:r>
      <w:r w:rsidR="00AC7F68">
        <w:rPr>
          <w:color w:val="0F0F0F"/>
          <w:spacing w:val="2"/>
          <w:szCs w:val="28"/>
        </w:rPr>
        <w:t>эффективность</w:t>
      </w:r>
      <w:r w:rsidRPr="00463E71">
        <w:rPr>
          <w:color w:val="0F0F0F"/>
          <w:spacing w:val="2"/>
          <w:szCs w:val="28"/>
        </w:rPr>
        <w:t xml:space="preserve"> деятельности предприятия.</w:t>
      </w:r>
    </w:p>
    <w:p w:rsidR="00022622" w:rsidRDefault="00022622" w:rsidP="00022622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t xml:space="preserve">Основной </w:t>
      </w:r>
      <w:r w:rsidR="00AC7F68">
        <w:t xml:space="preserve">научной и практической </w:t>
      </w:r>
      <w:r>
        <w:t xml:space="preserve">целью анализа хозяйственной деятельности является получение </w:t>
      </w:r>
      <w:r w:rsidR="00AC7F68">
        <w:t>ограниченного количества</w:t>
      </w:r>
      <w:r>
        <w:t xml:space="preserve"> ключевых (наиболее информативных) параметров, </w:t>
      </w:r>
      <w:r w:rsidR="00AC7F68">
        <w:t>предоставляющих</w:t>
      </w:r>
      <w:r>
        <w:t xml:space="preserve"> объективную и точную картину финансового состояния предприятия, его прибылей и убытков, изменений в структуре активов и пассивов, в расчетах с дебиторами и кредиторами</w:t>
      </w:r>
      <w:r w:rsidR="001A0C85" w:rsidRPr="001A0C85">
        <w:t xml:space="preserve"> [32]</w:t>
      </w:r>
      <w:r>
        <w:t>.</w:t>
      </w:r>
    </w:p>
    <w:p w:rsidR="00D57094" w:rsidRDefault="00D57094" w:rsidP="000966F1">
      <w:pPr>
        <w:widowControl w:val="0"/>
        <w:spacing w:line="360" w:lineRule="auto"/>
        <w:ind w:firstLine="709"/>
        <w:contextualSpacing/>
        <w:jc w:val="both"/>
      </w:pPr>
      <w:r>
        <w:t xml:space="preserve">С помощью анализа показателей отчета о финансовых результатах </w:t>
      </w:r>
      <w:r>
        <w:lastRenderedPageBreak/>
        <w:t>можно:</w:t>
      </w:r>
    </w:p>
    <w:p w:rsidR="00D57094" w:rsidRDefault="00D57094" w:rsidP="001C0B9D">
      <w:pPr>
        <w:widowControl w:val="0"/>
        <w:spacing w:line="360" w:lineRule="auto"/>
        <w:ind w:firstLine="709"/>
        <w:contextualSpacing/>
        <w:jc w:val="both"/>
      </w:pPr>
      <w:r>
        <w:t xml:space="preserve"> - оценить тенденцию изменения доходов и расходов предприятия; </w:t>
      </w:r>
    </w:p>
    <w:p w:rsidR="00D57094" w:rsidRDefault="00D57094" w:rsidP="001C0B9D">
      <w:pPr>
        <w:widowControl w:val="0"/>
        <w:spacing w:line="360" w:lineRule="auto"/>
        <w:ind w:firstLine="709"/>
        <w:contextualSpacing/>
        <w:jc w:val="both"/>
      </w:pPr>
      <w:proofErr w:type="gramStart"/>
      <w:r>
        <w:t xml:space="preserve">- </w:t>
      </w:r>
      <w:r w:rsidR="00AC7F68">
        <w:t>проанализировать</w:t>
      </w:r>
      <w:r>
        <w:t xml:space="preserve"> состав, структур</w:t>
      </w:r>
      <w:r w:rsidR="00AC7F68">
        <w:t>у</w:t>
      </w:r>
      <w:r>
        <w:t xml:space="preserve"> и динамик</w:t>
      </w:r>
      <w:r w:rsidR="00AC7F68">
        <w:t>у</w:t>
      </w:r>
      <w:r>
        <w:t xml:space="preserve"> валовой прибыли (убытка), прибыли (убытка) от продаж, чистой прибыли (убытка); </w:t>
      </w:r>
      <w:proofErr w:type="gramEnd"/>
    </w:p>
    <w:p w:rsidR="00D57094" w:rsidRDefault="00D57094" w:rsidP="001C0B9D">
      <w:pPr>
        <w:widowControl w:val="0"/>
        <w:spacing w:line="360" w:lineRule="auto"/>
        <w:ind w:firstLine="709"/>
        <w:contextualSpacing/>
        <w:jc w:val="both"/>
      </w:pPr>
      <w:r>
        <w:t xml:space="preserve">- выявить динамику рентабельности продаж; </w:t>
      </w:r>
    </w:p>
    <w:p w:rsidR="00236EE9" w:rsidRDefault="00D57094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t>- определить факторы формирования конечного финансового результата.</w:t>
      </w:r>
    </w:p>
    <w:p w:rsidR="00D57094" w:rsidRDefault="00D57094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t xml:space="preserve">Для принятия управленческих решений на предприятии следует провести анализ </w:t>
      </w:r>
      <w:r>
        <w:rPr>
          <w:szCs w:val="28"/>
        </w:rPr>
        <w:t>хозяйственной деятельности</w:t>
      </w:r>
      <w:r>
        <w:t xml:space="preserve">, </w:t>
      </w:r>
      <w:r w:rsidR="00AC7F68">
        <w:t>который позволяет</w:t>
      </w:r>
      <w:r>
        <w:t xml:space="preserve"> обнаружить и </w:t>
      </w:r>
      <w:r w:rsidR="00AC7F68">
        <w:t>спрогнозировать</w:t>
      </w:r>
      <w:r>
        <w:t xml:space="preserve"> существующие и вероятные проблемы, производственные и финансовые риски. И наоборот, решения, которые были приняты, влияют на конечные результаты деятельности организации.</w:t>
      </w:r>
    </w:p>
    <w:p w:rsidR="00D57094" w:rsidRDefault="00D57094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t xml:space="preserve">Оценка результативности </w:t>
      </w:r>
      <w:r>
        <w:rPr>
          <w:szCs w:val="28"/>
        </w:rPr>
        <w:t>хозяйственной деятельности</w:t>
      </w:r>
      <w:r>
        <w:t xml:space="preserve"> предприятий необходима при планировании хозяйственной деятельности, выявлении причин </w:t>
      </w:r>
      <w:r w:rsidR="00AC7F68">
        <w:t>отклонения от</w:t>
      </w:r>
      <w:r>
        <w:t xml:space="preserve"> плановых заданий, </w:t>
      </w:r>
      <w:r w:rsidR="00AC7F68">
        <w:t>поиска</w:t>
      </w:r>
      <w:r>
        <w:t xml:space="preserve"> резервов повышения эффективности работы </w:t>
      </w:r>
      <w:r w:rsidR="00AC7F68">
        <w:t>организации</w:t>
      </w:r>
      <w:r>
        <w:t xml:space="preserve">, </w:t>
      </w:r>
      <w:proofErr w:type="spellStart"/>
      <w:r w:rsidR="00AC7F68">
        <w:t>формирвоания</w:t>
      </w:r>
      <w:proofErr w:type="spellEnd"/>
      <w:r>
        <w:t xml:space="preserve"> стратегии его развития. Оценка </w:t>
      </w:r>
      <w:r w:rsidR="00C15348">
        <w:t xml:space="preserve">результативности </w:t>
      </w:r>
      <w:r w:rsidR="00C15348">
        <w:rPr>
          <w:szCs w:val="28"/>
        </w:rPr>
        <w:t xml:space="preserve">финансово-хозяйственной </w:t>
      </w:r>
      <w:r>
        <w:t xml:space="preserve">деятельности </w:t>
      </w:r>
      <w:r w:rsidR="00AC7F68">
        <w:t>компании</w:t>
      </w:r>
      <w:r>
        <w:t xml:space="preserve"> дает представление об адаптации предприятия к рыночным условиям, позволяет не только выработать стратегию и тактику поведения предприятий, но и повысить эффективность управления ими. Ее применение позволяет хозяйствующим субъектам определять слабые и сильные стороны  деятельности предприятия и сконцентрировать все условия на направлениях, являющихся наиболее перспективными и доходными.</w:t>
      </w:r>
    </w:p>
    <w:p w:rsidR="00D57094" w:rsidRDefault="00D57094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C0B9D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022622" w:rsidRDefault="00022622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022622" w:rsidRDefault="00022622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022622" w:rsidRDefault="00022622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022622" w:rsidRDefault="00022622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022622" w:rsidRDefault="00022622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022622" w:rsidRDefault="00022622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C0B9D" w:rsidRPr="00C86BF6" w:rsidRDefault="00AC7F68" w:rsidP="00C86BF6">
      <w:pPr>
        <w:widowControl w:val="0"/>
        <w:spacing w:line="360" w:lineRule="auto"/>
        <w:ind w:firstLine="709"/>
        <w:contextualSpacing/>
        <w:jc w:val="center"/>
        <w:rPr>
          <w:b/>
          <w:color w:val="000000"/>
          <w:szCs w:val="28"/>
          <w:lang w:eastAsia="en-US"/>
        </w:rPr>
      </w:pPr>
      <w:r>
        <w:rPr>
          <w:b/>
          <w:szCs w:val="28"/>
          <w:lang w:eastAsia="en-US"/>
        </w:rPr>
        <w:lastRenderedPageBreak/>
        <w:t>1.</w:t>
      </w:r>
      <w:r w:rsidR="009560DF">
        <w:rPr>
          <w:b/>
          <w:szCs w:val="28"/>
          <w:lang w:eastAsia="en-US"/>
        </w:rPr>
        <w:t>2 Б</w:t>
      </w:r>
      <w:r>
        <w:rPr>
          <w:b/>
          <w:szCs w:val="28"/>
          <w:lang w:eastAsia="en-US"/>
        </w:rPr>
        <w:t>ухгалтерская (финансовая) отчётность как источник информации для анализа хозяйственной деятельности организации</w:t>
      </w:r>
    </w:p>
    <w:p w:rsidR="001C0B9D" w:rsidRPr="00FD605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575A35" w:rsidRDefault="00575A35" w:rsidP="001C0B9D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Анализ р</w:t>
      </w:r>
      <w:r w:rsidR="009560DF" w:rsidRPr="00575A35">
        <w:rPr>
          <w:color w:val="000000" w:themeColor="text1"/>
          <w:szCs w:val="28"/>
        </w:rPr>
        <w:t>езультативност</w:t>
      </w:r>
      <w:r>
        <w:rPr>
          <w:color w:val="000000" w:themeColor="text1"/>
          <w:szCs w:val="28"/>
        </w:rPr>
        <w:t>и</w:t>
      </w:r>
      <w:r w:rsidR="009560DF" w:rsidRPr="00575A3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хозяйственной деятельности организации</w:t>
      </w:r>
      <w:r w:rsidR="009560DF" w:rsidRPr="00575A35">
        <w:rPr>
          <w:color w:val="000000" w:themeColor="text1"/>
          <w:szCs w:val="28"/>
        </w:rPr>
        <w:t xml:space="preserve"> в значительной степени зависит от е</w:t>
      </w:r>
      <w:r>
        <w:rPr>
          <w:color w:val="000000" w:themeColor="text1"/>
          <w:szCs w:val="28"/>
        </w:rPr>
        <w:t>го</w:t>
      </w:r>
      <w:r w:rsidR="009560DF" w:rsidRPr="00575A35">
        <w:rPr>
          <w:color w:val="000000" w:themeColor="text1"/>
          <w:szCs w:val="28"/>
        </w:rPr>
        <w:t xml:space="preserve"> информационного обеспечения. </w:t>
      </w:r>
      <w:r w:rsidR="00AC7F68">
        <w:rPr>
          <w:color w:val="000000" w:themeColor="text1"/>
          <w:szCs w:val="28"/>
        </w:rPr>
        <w:t>О</w:t>
      </w:r>
      <w:r w:rsidR="009560DF" w:rsidRPr="00575A35">
        <w:rPr>
          <w:color w:val="000000" w:themeColor="text1"/>
          <w:szCs w:val="28"/>
        </w:rPr>
        <w:t>рганизаци</w:t>
      </w:r>
      <w:r w:rsidR="00AC7F68">
        <w:rPr>
          <w:color w:val="000000" w:themeColor="text1"/>
          <w:szCs w:val="28"/>
        </w:rPr>
        <w:t>я</w:t>
      </w:r>
      <w:r w:rsidR="009560DF" w:rsidRPr="00575A35">
        <w:rPr>
          <w:color w:val="000000" w:themeColor="text1"/>
          <w:szCs w:val="28"/>
        </w:rPr>
        <w:t xml:space="preserve"> информационного обеспечения анализа </w:t>
      </w:r>
      <w:r w:rsidR="00BC1471">
        <w:rPr>
          <w:color w:val="000000" w:themeColor="text1"/>
          <w:szCs w:val="28"/>
        </w:rPr>
        <w:t>должна отвечать следующим</w:t>
      </w:r>
      <w:r w:rsidR="009560DF" w:rsidRPr="00575A35">
        <w:rPr>
          <w:color w:val="000000" w:themeColor="text1"/>
          <w:szCs w:val="28"/>
        </w:rPr>
        <w:t xml:space="preserve"> требования</w:t>
      </w:r>
      <w:r w:rsidR="00BC1471">
        <w:rPr>
          <w:color w:val="000000" w:themeColor="text1"/>
          <w:szCs w:val="28"/>
        </w:rPr>
        <w:t>м</w:t>
      </w:r>
      <w:r w:rsidR="009560DF" w:rsidRPr="00575A35">
        <w:rPr>
          <w:color w:val="000000" w:themeColor="text1"/>
          <w:szCs w:val="28"/>
        </w:rPr>
        <w:t xml:space="preserve">: </w:t>
      </w:r>
    </w:p>
    <w:p w:rsidR="00575A35" w:rsidRDefault="00575A35" w:rsidP="001C0B9D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9560DF" w:rsidRPr="00575A35">
        <w:rPr>
          <w:color w:val="000000" w:themeColor="text1"/>
          <w:szCs w:val="28"/>
        </w:rPr>
        <w:t xml:space="preserve"> </w:t>
      </w:r>
      <w:proofErr w:type="spellStart"/>
      <w:r w:rsidR="009560DF" w:rsidRPr="00575A35">
        <w:rPr>
          <w:color w:val="000000" w:themeColor="text1"/>
          <w:szCs w:val="28"/>
        </w:rPr>
        <w:t>аналитичность</w:t>
      </w:r>
      <w:proofErr w:type="spellEnd"/>
      <w:r w:rsidR="009560DF" w:rsidRPr="00575A35">
        <w:rPr>
          <w:color w:val="000000" w:themeColor="text1"/>
          <w:szCs w:val="28"/>
        </w:rPr>
        <w:t xml:space="preserve"> информации: вся система экономической информации должна соответствовать требованиям и задачам </w:t>
      </w:r>
      <w:r>
        <w:rPr>
          <w:color w:val="000000" w:themeColor="text1"/>
          <w:szCs w:val="28"/>
        </w:rPr>
        <w:t>финансово-хозяйственной деятельности</w:t>
      </w:r>
      <w:r w:rsidR="009560DF" w:rsidRPr="00575A35">
        <w:rPr>
          <w:color w:val="000000" w:themeColor="text1"/>
          <w:szCs w:val="28"/>
        </w:rPr>
        <w:t xml:space="preserve">, т.е. обеспечивать получение данных, </w:t>
      </w:r>
      <w:r w:rsidR="00BC1471">
        <w:rPr>
          <w:color w:val="000000" w:themeColor="text1"/>
          <w:szCs w:val="28"/>
        </w:rPr>
        <w:t>которые требуются</w:t>
      </w:r>
      <w:r w:rsidR="009560DF" w:rsidRPr="00575A35">
        <w:rPr>
          <w:color w:val="000000" w:themeColor="text1"/>
          <w:szCs w:val="28"/>
        </w:rPr>
        <w:t xml:space="preserve"> для </w:t>
      </w:r>
      <w:r w:rsidR="00BC1471">
        <w:rPr>
          <w:color w:val="000000" w:themeColor="text1"/>
          <w:szCs w:val="28"/>
        </w:rPr>
        <w:t>тщательного</w:t>
      </w:r>
      <w:r w:rsidR="009560DF" w:rsidRPr="00575A35">
        <w:rPr>
          <w:color w:val="000000" w:themeColor="text1"/>
          <w:szCs w:val="28"/>
        </w:rPr>
        <w:t xml:space="preserve"> изучения факторов, </w:t>
      </w:r>
      <w:r w:rsidR="00BC1471">
        <w:rPr>
          <w:color w:val="000000" w:themeColor="text1"/>
          <w:szCs w:val="28"/>
        </w:rPr>
        <w:t>определения</w:t>
      </w:r>
      <w:r w:rsidR="009560DF" w:rsidRPr="00575A35">
        <w:rPr>
          <w:color w:val="000000" w:themeColor="text1"/>
          <w:szCs w:val="28"/>
        </w:rPr>
        <w:t xml:space="preserve"> резервов и выработки управленческих решений; </w:t>
      </w:r>
    </w:p>
    <w:p w:rsidR="00575A35" w:rsidRDefault="00575A35" w:rsidP="001C0B9D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9560DF" w:rsidRPr="00575A35">
        <w:rPr>
          <w:color w:val="000000" w:themeColor="text1"/>
          <w:szCs w:val="28"/>
        </w:rPr>
        <w:t xml:space="preserve"> достоверность информации: информация должна объективно отражать </w:t>
      </w:r>
      <w:r w:rsidR="00BC1471">
        <w:rPr>
          <w:color w:val="000000" w:themeColor="text1"/>
          <w:szCs w:val="28"/>
        </w:rPr>
        <w:t>анализируемые</w:t>
      </w:r>
      <w:r w:rsidR="009560DF" w:rsidRPr="00575A35">
        <w:rPr>
          <w:color w:val="000000" w:themeColor="text1"/>
          <w:szCs w:val="28"/>
        </w:rPr>
        <w:t xml:space="preserve"> явления и процессы; </w:t>
      </w:r>
    </w:p>
    <w:p w:rsidR="00575A35" w:rsidRDefault="00575A35" w:rsidP="001C0B9D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BC1471">
        <w:rPr>
          <w:color w:val="000000" w:themeColor="text1"/>
          <w:szCs w:val="28"/>
        </w:rPr>
        <w:t xml:space="preserve"> оперативность информации</w:t>
      </w:r>
      <w:r w:rsidR="009560DF" w:rsidRPr="00575A35">
        <w:rPr>
          <w:color w:val="000000" w:themeColor="text1"/>
          <w:szCs w:val="28"/>
        </w:rPr>
        <w:t xml:space="preserve">; </w:t>
      </w:r>
    </w:p>
    <w:p w:rsidR="00575A35" w:rsidRDefault="00575A35" w:rsidP="001C0B9D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9560DF" w:rsidRPr="00575A35">
        <w:rPr>
          <w:color w:val="000000" w:themeColor="text1"/>
          <w:szCs w:val="28"/>
        </w:rPr>
        <w:t xml:space="preserve"> сопоставимость информации: по предмету и объекту исследования, периоду времени, методологии </w:t>
      </w:r>
      <w:r w:rsidR="00BC1471">
        <w:rPr>
          <w:color w:val="000000" w:themeColor="text1"/>
          <w:szCs w:val="28"/>
        </w:rPr>
        <w:t>расчёта</w:t>
      </w:r>
      <w:r w:rsidR="009560DF" w:rsidRPr="00575A35">
        <w:rPr>
          <w:color w:val="000000" w:themeColor="text1"/>
          <w:szCs w:val="28"/>
        </w:rPr>
        <w:t xml:space="preserve"> показателей; </w:t>
      </w:r>
    </w:p>
    <w:p w:rsidR="009560DF" w:rsidRPr="00575A35" w:rsidRDefault="00575A35" w:rsidP="001C0B9D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</w:t>
      </w:r>
      <w:r w:rsidR="009560DF" w:rsidRPr="00575A35">
        <w:rPr>
          <w:color w:val="000000" w:themeColor="text1"/>
          <w:szCs w:val="28"/>
        </w:rPr>
        <w:t xml:space="preserve"> рациональность системы информации: затраты на сбор, обработку</w:t>
      </w:r>
      <w:r w:rsidR="00BC1471">
        <w:rPr>
          <w:color w:val="000000" w:themeColor="text1"/>
          <w:szCs w:val="28"/>
        </w:rPr>
        <w:t>, хранение</w:t>
      </w:r>
      <w:r w:rsidR="009560DF" w:rsidRPr="00575A35">
        <w:rPr>
          <w:color w:val="000000" w:themeColor="text1"/>
          <w:szCs w:val="28"/>
        </w:rPr>
        <w:t xml:space="preserve"> и использование </w:t>
      </w:r>
      <w:r w:rsidR="00BC1471">
        <w:rPr>
          <w:color w:val="000000" w:themeColor="text1"/>
          <w:szCs w:val="28"/>
        </w:rPr>
        <w:t xml:space="preserve">полученных </w:t>
      </w:r>
      <w:r w:rsidR="009560DF" w:rsidRPr="00575A35">
        <w:rPr>
          <w:color w:val="000000" w:themeColor="text1"/>
          <w:szCs w:val="28"/>
        </w:rPr>
        <w:t>данных должны быть</w:t>
      </w:r>
      <w:r w:rsidR="009560DF" w:rsidRPr="00575A35">
        <w:rPr>
          <w:color w:val="000000" w:themeColor="text1"/>
          <w:szCs w:val="28"/>
          <w:shd w:val="clear" w:color="auto" w:fill="EFEFEF"/>
        </w:rPr>
        <w:t xml:space="preserve"> </w:t>
      </w:r>
      <w:r w:rsidR="009560DF" w:rsidRPr="00575A35">
        <w:rPr>
          <w:color w:val="000000" w:themeColor="text1"/>
          <w:szCs w:val="28"/>
        </w:rPr>
        <w:t>минимальны.</w:t>
      </w:r>
    </w:p>
    <w:p w:rsidR="008B7F9B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575A35">
        <w:rPr>
          <w:color w:val="000000" w:themeColor="text1"/>
          <w:szCs w:val="28"/>
        </w:rPr>
        <w:t>Информационной</w:t>
      </w:r>
      <w:r w:rsidRPr="00361927">
        <w:rPr>
          <w:szCs w:val="28"/>
        </w:rPr>
        <w:t xml:space="preserve"> базой для проведения анализа </w:t>
      </w:r>
      <w:r w:rsidR="009560DF">
        <w:rPr>
          <w:szCs w:val="28"/>
        </w:rPr>
        <w:t>финансово-хозяйственной деятельности</w:t>
      </w:r>
      <w:r w:rsidR="009560DF">
        <w:t xml:space="preserve"> организации </w:t>
      </w:r>
      <w:r w:rsidRPr="00361927">
        <w:rPr>
          <w:szCs w:val="28"/>
        </w:rPr>
        <w:t>являются данные бухгалтерской отчетности предприятия</w:t>
      </w:r>
      <w:r>
        <w:rPr>
          <w:szCs w:val="28"/>
        </w:rPr>
        <w:t xml:space="preserve"> </w:t>
      </w:r>
      <w:r w:rsidRPr="00361927">
        <w:rPr>
          <w:szCs w:val="28"/>
        </w:rPr>
        <w:t xml:space="preserve">и иная информация: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 xml:space="preserve">бухгалтерский баланс,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 xml:space="preserve">отчет о финансовых </w:t>
      </w:r>
      <w:r w:rsidR="001C0B9D">
        <w:rPr>
          <w:szCs w:val="28"/>
        </w:rPr>
        <w:t>ре</w:t>
      </w:r>
      <w:r w:rsidR="001C0B9D" w:rsidRPr="00361927">
        <w:rPr>
          <w:szCs w:val="28"/>
        </w:rPr>
        <w:t xml:space="preserve">зультатах,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>приложения к бухгалте</w:t>
      </w:r>
      <w:r w:rsidR="001C0B9D">
        <w:rPr>
          <w:szCs w:val="28"/>
        </w:rPr>
        <w:t>рскому балансу и отчету о финан</w:t>
      </w:r>
      <w:r w:rsidR="001C0B9D" w:rsidRPr="00361927">
        <w:rPr>
          <w:szCs w:val="28"/>
        </w:rPr>
        <w:t xml:space="preserve">совых результатах,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>отчет об изменениях капитала,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 xml:space="preserve"> отчет о движении</w:t>
      </w:r>
      <w:r w:rsidR="001C0B9D">
        <w:rPr>
          <w:szCs w:val="28"/>
        </w:rPr>
        <w:t xml:space="preserve"> </w:t>
      </w:r>
      <w:r w:rsidR="001C0B9D" w:rsidRPr="00361927">
        <w:rPr>
          <w:szCs w:val="28"/>
        </w:rPr>
        <w:t xml:space="preserve">денежных средств,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>отчет о целевом использовании полученных</w:t>
      </w:r>
      <w:r w:rsidR="001C0B9D">
        <w:rPr>
          <w:szCs w:val="28"/>
        </w:rPr>
        <w:t xml:space="preserve"> </w:t>
      </w:r>
      <w:r w:rsidR="001C0B9D" w:rsidRPr="00361927">
        <w:rPr>
          <w:szCs w:val="28"/>
        </w:rPr>
        <w:t xml:space="preserve">средств,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>пояснения к бухгалтерскому балансу и отчету о финансовых</w:t>
      </w:r>
      <w:r w:rsidR="001C0B9D">
        <w:rPr>
          <w:szCs w:val="28"/>
        </w:rPr>
        <w:t xml:space="preserve"> </w:t>
      </w:r>
      <w:r w:rsidR="001C0B9D" w:rsidRPr="00361927">
        <w:rPr>
          <w:szCs w:val="28"/>
        </w:rPr>
        <w:lastRenderedPageBreak/>
        <w:t xml:space="preserve">результатах,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>финансово-эконо</w:t>
      </w:r>
      <w:r w:rsidR="001C0B9D">
        <w:rPr>
          <w:szCs w:val="28"/>
        </w:rPr>
        <w:t xml:space="preserve">мические справочники, </w:t>
      </w:r>
    </w:p>
    <w:p w:rsidR="008B7F9B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>
        <w:rPr>
          <w:szCs w:val="28"/>
        </w:rPr>
        <w:t>внутрифир</w:t>
      </w:r>
      <w:r w:rsidR="001C0B9D" w:rsidRPr="00361927">
        <w:rPr>
          <w:szCs w:val="28"/>
        </w:rPr>
        <w:t xml:space="preserve">менные плановые расчеты, </w:t>
      </w:r>
    </w:p>
    <w:p w:rsidR="001C0B9D" w:rsidRPr="00361927" w:rsidRDefault="008B7F9B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1C0B9D" w:rsidRPr="00361927">
        <w:rPr>
          <w:szCs w:val="28"/>
        </w:rPr>
        <w:t>рас</w:t>
      </w:r>
      <w:r w:rsidR="001C0B9D">
        <w:rPr>
          <w:szCs w:val="28"/>
        </w:rPr>
        <w:t>шифровки к отдельным статьям ба</w:t>
      </w:r>
      <w:r w:rsidR="001C0B9D" w:rsidRPr="00361927">
        <w:rPr>
          <w:szCs w:val="28"/>
        </w:rPr>
        <w:t>ланса и другие документы.</w:t>
      </w:r>
    </w:p>
    <w:p w:rsidR="001C0B9D" w:rsidRPr="00D202E2" w:rsidRDefault="001C0B9D" w:rsidP="00D202E2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322E74">
        <w:rPr>
          <w:szCs w:val="28"/>
        </w:rPr>
        <w:t>Бухгалтерская</w:t>
      </w:r>
      <w:r>
        <w:rPr>
          <w:szCs w:val="28"/>
        </w:rPr>
        <w:t xml:space="preserve"> </w:t>
      </w:r>
      <w:r w:rsidRPr="00322E74">
        <w:rPr>
          <w:szCs w:val="28"/>
        </w:rPr>
        <w:t>(финансовая)</w:t>
      </w:r>
      <w:r w:rsidR="00905AA1">
        <w:rPr>
          <w:szCs w:val="28"/>
        </w:rPr>
        <w:t xml:space="preserve"> </w:t>
      </w:r>
      <w:r w:rsidRPr="00322E74">
        <w:rPr>
          <w:szCs w:val="28"/>
        </w:rPr>
        <w:t>отч</w:t>
      </w:r>
      <w:r w:rsidR="00905AA1">
        <w:rPr>
          <w:szCs w:val="28"/>
        </w:rPr>
        <w:t>ё</w:t>
      </w:r>
      <w:r w:rsidRPr="00322E74">
        <w:rPr>
          <w:szCs w:val="28"/>
        </w:rPr>
        <w:t xml:space="preserve">тность – </w:t>
      </w:r>
      <w:r>
        <w:rPr>
          <w:szCs w:val="28"/>
        </w:rPr>
        <w:t xml:space="preserve">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</w:t>
      </w:r>
      <w:r w:rsidRPr="00D202E2">
        <w:rPr>
          <w:szCs w:val="28"/>
        </w:rPr>
        <w:t>установленным формам</w:t>
      </w:r>
      <w:r w:rsidR="001A0C85" w:rsidRPr="001A0C85">
        <w:rPr>
          <w:szCs w:val="28"/>
        </w:rPr>
        <w:t xml:space="preserve"> [34]</w:t>
      </w:r>
      <w:r w:rsidRPr="00D202E2">
        <w:rPr>
          <w:szCs w:val="28"/>
        </w:rPr>
        <w:t>.</w:t>
      </w:r>
    </w:p>
    <w:p w:rsidR="001C0B9D" w:rsidRPr="00D202E2" w:rsidRDefault="001C0B9D" w:rsidP="00D202E2">
      <w:pPr>
        <w:pStyle w:val="1"/>
        <w:shd w:val="clear" w:color="auto" w:fill="FFFFFF"/>
        <w:spacing w:line="360" w:lineRule="auto"/>
        <w:ind w:firstLine="709"/>
        <w:jc w:val="both"/>
        <w:rPr>
          <w:b w:val="0"/>
        </w:rPr>
      </w:pPr>
      <w:r w:rsidRPr="00D202E2">
        <w:rPr>
          <w:b w:val="0"/>
        </w:rPr>
        <w:t>В состав годовой бухгалтерской отчетности согласно Федеральному закону</w:t>
      </w:r>
      <w:r w:rsidR="000E6AB2" w:rsidRPr="00D202E2">
        <w:rPr>
          <w:b w:val="0"/>
        </w:rPr>
        <w:t xml:space="preserve"> </w:t>
      </w:r>
      <w:r w:rsidR="00575A35" w:rsidRPr="00D202E2">
        <w:rPr>
          <w:rStyle w:val="blk"/>
          <w:rFonts w:eastAsiaTheme="majorEastAsia"/>
          <w:b w:val="0"/>
        </w:rPr>
        <w:t>от 06.12.2011 №</w:t>
      </w:r>
      <w:r w:rsidRPr="00D202E2">
        <w:rPr>
          <w:rStyle w:val="blk"/>
          <w:rFonts w:eastAsiaTheme="majorEastAsia"/>
          <w:b w:val="0"/>
        </w:rPr>
        <w:t xml:space="preserve"> 402-ФЗ (ред. от </w:t>
      </w:r>
      <w:r w:rsidR="00575A35" w:rsidRPr="00D202E2">
        <w:rPr>
          <w:b w:val="0"/>
          <w:bCs w:val="0"/>
          <w:color w:val="000000" w:themeColor="text1"/>
          <w:shd w:val="clear" w:color="auto" w:fill="FFFFFF"/>
        </w:rPr>
        <w:t>26.07.2019</w:t>
      </w:r>
      <w:r w:rsidRPr="00D202E2">
        <w:rPr>
          <w:rStyle w:val="blk"/>
          <w:rFonts w:eastAsiaTheme="majorEastAsia"/>
          <w:b w:val="0"/>
        </w:rPr>
        <w:t>) «О бухгалтерском учете»</w:t>
      </w:r>
      <w:r w:rsidR="000E6AB2" w:rsidRPr="00D202E2">
        <w:rPr>
          <w:rStyle w:val="blk"/>
          <w:rFonts w:eastAsiaTheme="majorEastAsia"/>
          <w:b w:val="0"/>
        </w:rPr>
        <w:t xml:space="preserve"> [1] </w:t>
      </w:r>
      <w:r w:rsidRPr="00D202E2">
        <w:rPr>
          <w:b w:val="0"/>
        </w:rPr>
        <w:t xml:space="preserve">и </w:t>
      </w:r>
      <w:r w:rsidRPr="00D202E2">
        <w:rPr>
          <w:rStyle w:val="blk"/>
          <w:rFonts w:eastAsiaTheme="majorEastAsia"/>
          <w:b w:val="0"/>
        </w:rPr>
        <w:t xml:space="preserve">Приказу Минфина РФ от 06.07.1999 </w:t>
      </w:r>
      <w:r w:rsidR="00D202E2" w:rsidRPr="00D202E2">
        <w:rPr>
          <w:rStyle w:val="blk"/>
          <w:rFonts w:eastAsiaTheme="majorEastAsia"/>
          <w:b w:val="0"/>
        </w:rPr>
        <w:t>№</w:t>
      </w:r>
      <w:r w:rsidRPr="00D202E2">
        <w:rPr>
          <w:rStyle w:val="blk"/>
          <w:rFonts w:eastAsiaTheme="majorEastAsia"/>
          <w:b w:val="0"/>
        </w:rPr>
        <w:t xml:space="preserve"> 43н (</w:t>
      </w:r>
      <w:r w:rsidR="00D202E2" w:rsidRPr="00D202E2">
        <w:rPr>
          <w:b w:val="0"/>
          <w:color w:val="000000" w:themeColor="text1"/>
        </w:rPr>
        <w:t xml:space="preserve">ред. от 08.11.2010, с </w:t>
      </w:r>
      <w:proofErr w:type="spellStart"/>
      <w:r w:rsidR="00D202E2" w:rsidRPr="00D202E2">
        <w:rPr>
          <w:b w:val="0"/>
          <w:color w:val="000000" w:themeColor="text1"/>
        </w:rPr>
        <w:t>изм</w:t>
      </w:r>
      <w:proofErr w:type="spellEnd"/>
      <w:r w:rsidR="00D202E2" w:rsidRPr="00D202E2">
        <w:rPr>
          <w:b w:val="0"/>
          <w:color w:val="000000" w:themeColor="text1"/>
        </w:rPr>
        <w:t xml:space="preserve">. </w:t>
      </w:r>
      <w:proofErr w:type="gramStart"/>
      <w:r w:rsidR="00D202E2" w:rsidRPr="00D202E2">
        <w:rPr>
          <w:b w:val="0"/>
          <w:color w:val="000000" w:themeColor="text1"/>
        </w:rPr>
        <w:t>от</w:t>
      </w:r>
      <w:proofErr w:type="gramEnd"/>
      <w:r w:rsidR="00D202E2" w:rsidRPr="00D202E2">
        <w:rPr>
          <w:b w:val="0"/>
          <w:color w:val="000000" w:themeColor="text1"/>
        </w:rPr>
        <w:t xml:space="preserve"> 29.01.2018</w:t>
      </w:r>
      <w:r w:rsidRPr="00D202E2">
        <w:rPr>
          <w:rStyle w:val="blk"/>
          <w:rFonts w:eastAsiaTheme="majorEastAsia"/>
          <w:b w:val="0"/>
          <w:color w:val="000000" w:themeColor="text1"/>
        </w:rPr>
        <w:t>)</w:t>
      </w:r>
      <w:r w:rsidRPr="00D202E2">
        <w:rPr>
          <w:rStyle w:val="blk"/>
          <w:rFonts w:eastAsiaTheme="majorEastAsia"/>
          <w:b w:val="0"/>
        </w:rPr>
        <w:t xml:space="preserve"> «</w:t>
      </w:r>
      <w:proofErr w:type="gramStart"/>
      <w:r w:rsidRPr="00D202E2">
        <w:rPr>
          <w:rStyle w:val="blk"/>
          <w:rFonts w:eastAsiaTheme="majorEastAsia"/>
          <w:b w:val="0"/>
        </w:rPr>
        <w:t>Об</w:t>
      </w:r>
      <w:proofErr w:type="gramEnd"/>
      <w:r w:rsidRPr="00D202E2">
        <w:rPr>
          <w:rStyle w:val="blk"/>
          <w:rFonts w:eastAsiaTheme="majorEastAsia"/>
          <w:b w:val="0"/>
        </w:rPr>
        <w:t xml:space="preserve"> утверждении Положения по бухгалтерскому учету «Бухгалтерская отчетность организации» </w:t>
      </w:r>
      <w:r w:rsidRPr="00D202E2">
        <w:rPr>
          <w:b w:val="0"/>
        </w:rPr>
        <w:t>входят</w:t>
      </w:r>
      <w:r w:rsidR="000E6AB2" w:rsidRPr="00D202E2">
        <w:rPr>
          <w:b w:val="0"/>
        </w:rPr>
        <w:t xml:space="preserve"> [3]</w:t>
      </w:r>
      <w:r w:rsidRPr="00D202E2">
        <w:rPr>
          <w:b w:val="0"/>
        </w:rPr>
        <w:t xml:space="preserve">: </w:t>
      </w:r>
    </w:p>
    <w:p w:rsidR="001C0B9D" w:rsidRPr="00D202E2" w:rsidRDefault="001C0B9D" w:rsidP="00D202E2">
      <w:pPr>
        <w:pStyle w:val="a7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202E2">
        <w:rPr>
          <w:sz w:val="28"/>
          <w:szCs w:val="28"/>
        </w:rPr>
        <w:t>бухгалтерский баланс;</w:t>
      </w:r>
    </w:p>
    <w:p w:rsidR="001C0B9D" w:rsidRDefault="001C0B9D" w:rsidP="001C0B9D">
      <w:pPr>
        <w:pStyle w:val="a7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217EF">
        <w:rPr>
          <w:sz w:val="28"/>
          <w:szCs w:val="28"/>
        </w:rPr>
        <w:t>о</w:t>
      </w:r>
      <w:r>
        <w:rPr>
          <w:sz w:val="28"/>
          <w:szCs w:val="28"/>
        </w:rPr>
        <w:t>тчет о финансовых результатах;</w:t>
      </w:r>
    </w:p>
    <w:p w:rsidR="001C0B9D" w:rsidRPr="00322E74" w:rsidRDefault="001C0B9D" w:rsidP="001C0B9D">
      <w:pPr>
        <w:pStyle w:val="a7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22E74">
        <w:rPr>
          <w:sz w:val="28"/>
          <w:szCs w:val="28"/>
        </w:rPr>
        <w:t>тчет об изменениях капитала</w:t>
      </w:r>
      <w:r>
        <w:rPr>
          <w:sz w:val="28"/>
          <w:szCs w:val="28"/>
        </w:rPr>
        <w:t>;</w:t>
      </w:r>
    </w:p>
    <w:p w:rsidR="001C0B9D" w:rsidRPr="005706A9" w:rsidRDefault="00D202E2" w:rsidP="001C0B9D">
      <w:pPr>
        <w:pStyle w:val="a6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1C0B9D" w:rsidRPr="005706A9">
        <w:rPr>
          <w:szCs w:val="28"/>
        </w:rPr>
        <w:t>тчет о движении денежных средств</w:t>
      </w:r>
      <w:proofErr w:type="gramStart"/>
      <w:r w:rsidR="001C0B9D" w:rsidRPr="005706A9">
        <w:rPr>
          <w:szCs w:val="28"/>
        </w:rPr>
        <w:t xml:space="preserve"> </w:t>
      </w:r>
      <w:r w:rsidR="001C0B9D">
        <w:rPr>
          <w:szCs w:val="28"/>
        </w:rPr>
        <w:t>;</w:t>
      </w:r>
      <w:proofErr w:type="gramEnd"/>
    </w:p>
    <w:p w:rsidR="001C0B9D" w:rsidRPr="005706A9" w:rsidRDefault="00D202E2" w:rsidP="001C0B9D">
      <w:pPr>
        <w:pStyle w:val="a6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о</w:t>
      </w:r>
      <w:r w:rsidR="001C0B9D" w:rsidRPr="005706A9">
        <w:rPr>
          <w:szCs w:val="28"/>
        </w:rPr>
        <w:t>тчет о целевом использовании</w:t>
      </w:r>
      <w:r w:rsidR="001C0B9D">
        <w:rPr>
          <w:szCs w:val="28"/>
        </w:rPr>
        <w:t>;</w:t>
      </w:r>
    </w:p>
    <w:p w:rsidR="001C0B9D" w:rsidRPr="005706A9" w:rsidRDefault="00D202E2" w:rsidP="001C0B9D">
      <w:pPr>
        <w:pStyle w:val="a6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а</w:t>
      </w:r>
      <w:r w:rsidR="001C0B9D" w:rsidRPr="005706A9">
        <w:rPr>
          <w:szCs w:val="28"/>
        </w:rPr>
        <w:t>удиторское заключение, подтверждающее достоверность бухгалтерской отчетности организации, если она в соответствии с федеральными законами подлежит обязательному аудиту  или обязательной ревизии;</w:t>
      </w:r>
    </w:p>
    <w:p w:rsidR="001C0B9D" w:rsidRPr="005706A9" w:rsidRDefault="00D202E2" w:rsidP="001C0B9D">
      <w:pPr>
        <w:pStyle w:val="a6"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1C0B9D" w:rsidRPr="005706A9">
        <w:rPr>
          <w:szCs w:val="28"/>
        </w:rPr>
        <w:t>риложени</w:t>
      </w:r>
      <w:r>
        <w:rPr>
          <w:szCs w:val="28"/>
        </w:rPr>
        <w:t>я</w:t>
      </w:r>
      <w:r w:rsidR="001C0B9D" w:rsidRPr="005706A9">
        <w:rPr>
          <w:szCs w:val="28"/>
        </w:rPr>
        <w:t xml:space="preserve"> к бухгалтерскому балансу, отчету о финансовых результатах, отчету о целевом использовании средств, в которых приводится информация, без знания которой невозможна оценка финансового положения организации или финансовых результатов ее деятельности</w:t>
      </w:r>
      <w:r w:rsidR="001C0B9D">
        <w:rPr>
          <w:szCs w:val="28"/>
        </w:rPr>
        <w:t>.</w:t>
      </w:r>
    </w:p>
    <w:p w:rsidR="001C0B9D" w:rsidRDefault="001C0B9D" w:rsidP="001C0B9D">
      <w:pPr>
        <w:widowControl w:val="0"/>
        <w:spacing w:line="360" w:lineRule="auto"/>
        <w:ind w:firstLine="709"/>
        <w:jc w:val="both"/>
        <w:rPr>
          <w:szCs w:val="28"/>
        </w:rPr>
      </w:pPr>
      <w:r w:rsidRPr="00322E74">
        <w:rPr>
          <w:szCs w:val="28"/>
        </w:rPr>
        <w:t>Б</w:t>
      </w:r>
      <w:r>
        <w:rPr>
          <w:szCs w:val="28"/>
        </w:rPr>
        <w:t>ухгалтерский б</w:t>
      </w:r>
      <w:r w:rsidRPr="00322E74">
        <w:rPr>
          <w:szCs w:val="28"/>
        </w:rPr>
        <w:t xml:space="preserve">аланс – это </w:t>
      </w:r>
      <w:r w:rsidR="00BC1471">
        <w:rPr>
          <w:szCs w:val="28"/>
        </w:rPr>
        <w:t>способ</w:t>
      </w:r>
      <w:r w:rsidRPr="00322E74">
        <w:rPr>
          <w:szCs w:val="28"/>
        </w:rPr>
        <w:t xml:space="preserve"> группировки и обобщенного отражения в денежном выражении состояния средств организации по их видам и источникам образования на определенную дату. Баланс обеспечивает имущественную обособленность хозяйствующего субъекта. Статьи баланса </w:t>
      </w:r>
      <w:r w:rsidR="00BC1471">
        <w:rPr>
          <w:szCs w:val="28"/>
        </w:rPr>
        <w:t xml:space="preserve">- </w:t>
      </w:r>
      <w:r w:rsidR="00BC1471">
        <w:rPr>
          <w:szCs w:val="28"/>
        </w:rPr>
        <w:lastRenderedPageBreak/>
        <w:t>это</w:t>
      </w:r>
      <w:r w:rsidRPr="00322E74">
        <w:rPr>
          <w:szCs w:val="28"/>
        </w:rPr>
        <w:t xml:space="preserve"> отдельные показатели актива или пассива, характеризующие виды средств или источники их образования. При составлении баланса большое значение имеет правильная оценка балансовых статей.</w:t>
      </w:r>
    </w:p>
    <w:p w:rsidR="001C0B9D" w:rsidRDefault="001C0B9D" w:rsidP="001C0B9D">
      <w:pPr>
        <w:widowControl w:val="0"/>
        <w:spacing w:line="360" w:lineRule="auto"/>
        <w:ind w:firstLine="709"/>
        <w:jc w:val="both"/>
        <w:rPr>
          <w:szCs w:val="28"/>
        </w:rPr>
      </w:pPr>
      <w:r w:rsidRPr="00322E74">
        <w:rPr>
          <w:szCs w:val="28"/>
        </w:rPr>
        <w:t xml:space="preserve">В отчете о финансовых результатах </w:t>
      </w:r>
      <w:r w:rsidR="00BC1471">
        <w:rPr>
          <w:szCs w:val="28"/>
        </w:rPr>
        <w:t>содержатся</w:t>
      </w:r>
      <w:r w:rsidRPr="00322E74">
        <w:rPr>
          <w:szCs w:val="28"/>
        </w:rPr>
        <w:t xml:space="preserve"> данные о доходах, расходах, финансовых результатах организации нарастающим итогом с </w:t>
      </w:r>
      <w:r w:rsidR="00BC1471">
        <w:rPr>
          <w:szCs w:val="28"/>
        </w:rPr>
        <w:t>первого января</w:t>
      </w:r>
      <w:r w:rsidRPr="00322E74">
        <w:rPr>
          <w:szCs w:val="28"/>
        </w:rPr>
        <w:t xml:space="preserve"> до 31 декабря включительно. </w:t>
      </w:r>
      <w:r w:rsidR="00BC1471">
        <w:rPr>
          <w:szCs w:val="28"/>
        </w:rPr>
        <w:t>Также приводятся д</w:t>
      </w:r>
      <w:r w:rsidRPr="00322E74">
        <w:rPr>
          <w:szCs w:val="28"/>
        </w:rPr>
        <w:t xml:space="preserve">анные за аналогичный период предыдущего года. </w:t>
      </w:r>
    </w:p>
    <w:p w:rsidR="001C0B9D" w:rsidRPr="002D17D6" w:rsidRDefault="001C0B9D" w:rsidP="001C0B9D">
      <w:pPr>
        <w:widowControl w:val="0"/>
        <w:spacing w:line="360" w:lineRule="auto"/>
        <w:ind w:firstLine="709"/>
        <w:jc w:val="both"/>
        <w:rPr>
          <w:szCs w:val="28"/>
        </w:rPr>
      </w:pPr>
      <w:r w:rsidRPr="00322E74">
        <w:rPr>
          <w:szCs w:val="28"/>
        </w:rPr>
        <w:t>Показатели за эти периоды должны быть соп</w:t>
      </w:r>
      <w:r>
        <w:rPr>
          <w:szCs w:val="28"/>
        </w:rPr>
        <w:t>оставимы</w:t>
      </w:r>
      <w:r w:rsidRPr="00322E74">
        <w:rPr>
          <w:szCs w:val="28"/>
        </w:rPr>
        <w:t>, то есть</w:t>
      </w:r>
      <w:r w:rsidR="00D202E2">
        <w:rPr>
          <w:szCs w:val="28"/>
        </w:rPr>
        <w:t>,</w:t>
      </w:r>
      <w:r w:rsidRPr="00322E74">
        <w:rPr>
          <w:szCs w:val="28"/>
        </w:rPr>
        <w:t xml:space="preserve"> сформулированы по одним и тем же правилам. Несопоставимость может возникнуть, если в отчетном периоде были выявлены существенные ошибки прошлых лет или изменилась учетная политика организации. Все доходы отражаются за вычетом НДС и акцизов. Расходы и отрицательные показатели указываются в круглых скобках без знака минус</w:t>
      </w:r>
      <w:r>
        <w:rPr>
          <w:szCs w:val="28"/>
        </w:rPr>
        <w:t xml:space="preserve"> </w:t>
      </w:r>
      <w:r w:rsidRPr="002D17D6">
        <w:rPr>
          <w:szCs w:val="28"/>
        </w:rPr>
        <w:t>[</w:t>
      </w:r>
      <w:r w:rsidR="00D202E2">
        <w:rPr>
          <w:szCs w:val="28"/>
        </w:rPr>
        <w:t>7</w:t>
      </w:r>
      <w:r w:rsidRPr="002D17D6">
        <w:rPr>
          <w:szCs w:val="28"/>
        </w:rPr>
        <w:t>]</w:t>
      </w:r>
      <w:r>
        <w:rPr>
          <w:szCs w:val="28"/>
        </w:rPr>
        <w:t>.</w:t>
      </w:r>
    </w:p>
    <w:p w:rsidR="001C0B9D" w:rsidRDefault="001C0B9D" w:rsidP="001C0B9D">
      <w:pPr>
        <w:widowControl w:val="0"/>
        <w:spacing w:line="360" w:lineRule="auto"/>
        <w:ind w:firstLine="709"/>
        <w:jc w:val="both"/>
        <w:rPr>
          <w:szCs w:val="28"/>
        </w:rPr>
      </w:pPr>
      <w:r w:rsidRPr="00322E74">
        <w:rPr>
          <w:szCs w:val="28"/>
        </w:rPr>
        <w:t>Отчет о движении денежных сре</w:t>
      </w:r>
      <w:proofErr w:type="gramStart"/>
      <w:r w:rsidRPr="00322E74">
        <w:rPr>
          <w:szCs w:val="28"/>
        </w:rPr>
        <w:t>дств</w:t>
      </w:r>
      <w:r>
        <w:rPr>
          <w:szCs w:val="28"/>
        </w:rPr>
        <w:t xml:space="preserve"> </w:t>
      </w:r>
      <w:r w:rsidRPr="00322E74">
        <w:rPr>
          <w:szCs w:val="28"/>
        </w:rPr>
        <w:t>пр</w:t>
      </w:r>
      <w:proofErr w:type="gramEnd"/>
      <w:r w:rsidRPr="00322E74">
        <w:rPr>
          <w:szCs w:val="28"/>
        </w:rPr>
        <w:t>едставляет собой обобщенные данные о денежных средствах и денежных эквивалентах. В отчете отражаются платежи организации, и поступления в организацию денежных средств на н</w:t>
      </w:r>
      <w:r w:rsidR="009A2207">
        <w:rPr>
          <w:szCs w:val="28"/>
        </w:rPr>
        <w:t xml:space="preserve">ачало и конец отчетного периода </w:t>
      </w:r>
      <w:r w:rsidR="009A2207" w:rsidRPr="001A0C85">
        <w:rPr>
          <w:szCs w:val="28"/>
        </w:rPr>
        <w:t>[2</w:t>
      </w:r>
      <w:r w:rsidR="009A2207">
        <w:rPr>
          <w:szCs w:val="28"/>
        </w:rPr>
        <w:t>0</w:t>
      </w:r>
      <w:r w:rsidR="009A2207" w:rsidRPr="001A0C85">
        <w:rPr>
          <w:szCs w:val="28"/>
        </w:rPr>
        <w:t>]</w:t>
      </w:r>
      <w:r w:rsidR="009A2207">
        <w:rPr>
          <w:szCs w:val="28"/>
        </w:rPr>
        <w:t>.</w:t>
      </w:r>
    </w:p>
    <w:p w:rsidR="001C0B9D" w:rsidRDefault="001C0B9D" w:rsidP="001C0B9D">
      <w:pPr>
        <w:widowControl w:val="0"/>
        <w:spacing w:line="360" w:lineRule="auto"/>
        <w:ind w:firstLine="709"/>
        <w:jc w:val="both"/>
        <w:rPr>
          <w:szCs w:val="28"/>
        </w:rPr>
      </w:pPr>
      <w:r w:rsidRPr="00322E74">
        <w:rPr>
          <w:szCs w:val="28"/>
        </w:rPr>
        <w:t xml:space="preserve">Отчет об изменении капитала раскрывает подробную информацию о движении уставного, резервного, добавочного капитала и нераспределенной прибыли. Отчет составляется за три года и состоит из </w:t>
      </w:r>
      <w:r>
        <w:rPr>
          <w:szCs w:val="28"/>
        </w:rPr>
        <w:t>трёх</w:t>
      </w:r>
      <w:r w:rsidRPr="00322E74">
        <w:rPr>
          <w:szCs w:val="28"/>
        </w:rPr>
        <w:t xml:space="preserve"> разделов. В строках с кодами указывают причины изменения капитала, а в графах статьи капитала.</w:t>
      </w:r>
    </w:p>
    <w:p w:rsidR="001C0B9D" w:rsidRPr="00B91B27" w:rsidRDefault="001C0B9D" w:rsidP="001C0B9D">
      <w:pPr>
        <w:widowControl w:val="0"/>
        <w:spacing w:line="360" w:lineRule="auto"/>
        <w:ind w:firstLine="709"/>
        <w:jc w:val="both"/>
        <w:rPr>
          <w:szCs w:val="28"/>
        </w:rPr>
      </w:pPr>
      <w:r w:rsidRPr="00322E74">
        <w:rPr>
          <w:szCs w:val="28"/>
        </w:rPr>
        <w:t>Отчет о целевом использовании полученных средств заполняют организации, которые имели дополнительные поступления сре</w:t>
      </w:r>
      <w:proofErr w:type="gramStart"/>
      <w:r w:rsidRPr="00322E74">
        <w:rPr>
          <w:szCs w:val="28"/>
        </w:rPr>
        <w:t>дств в в</w:t>
      </w:r>
      <w:proofErr w:type="gramEnd"/>
      <w:r w:rsidRPr="00322E74">
        <w:rPr>
          <w:szCs w:val="28"/>
        </w:rPr>
        <w:t>иде членских взносов, пожертвований и других источников материальных поступлений</w:t>
      </w:r>
      <w:r w:rsidR="001A0C85" w:rsidRPr="001A0C85">
        <w:rPr>
          <w:szCs w:val="28"/>
        </w:rPr>
        <w:t xml:space="preserve"> [26]</w:t>
      </w:r>
      <w:r>
        <w:rPr>
          <w:szCs w:val="28"/>
        </w:rPr>
        <w:t>.</w:t>
      </w:r>
    </w:p>
    <w:p w:rsidR="001C0B9D" w:rsidRDefault="001C0B9D" w:rsidP="008563A7">
      <w:pPr>
        <w:widowControl w:val="0"/>
        <w:spacing w:line="360" w:lineRule="auto"/>
        <w:ind w:firstLine="709"/>
        <w:jc w:val="both"/>
        <w:rPr>
          <w:szCs w:val="28"/>
        </w:rPr>
      </w:pPr>
      <w:r w:rsidRPr="00322E74">
        <w:rPr>
          <w:szCs w:val="28"/>
        </w:rPr>
        <w:t>В пояснениях расшифровываются цифровые показатели бухгалтерского баланса и отчета о финансовых результатах. Пояснения оформляются в виде таблицы и содержат разделы:</w:t>
      </w:r>
      <w:r w:rsidR="008563A7">
        <w:rPr>
          <w:szCs w:val="28"/>
        </w:rPr>
        <w:t xml:space="preserve"> н</w:t>
      </w:r>
      <w:r w:rsidRPr="001E5E70">
        <w:rPr>
          <w:szCs w:val="28"/>
        </w:rPr>
        <w:t>ематериальные активы и расходы на научно-исследовательские и опытно-конструкторские разработки</w:t>
      </w:r>
      <w:r w:rsidR="008563A7">
        <w:rPr>
          <w:szCs w:val="28"/>
        </w:rPr>
        <w:t>, о</w:t>
      </w:r>
      <w:r w:rsidRPr="001E5E70">
        <w:rPr>
          <w:szCs w:val="28"/>
        </w:rPr>
        <w:t>сновные средства</w:t>
      </w:r>
      <w:r w:rsidR="008563A7">
        <w:rPr>
          <w:szCs w:val="28"/>
        </w:rPr>
        <w:t>, финансовые вложения, з</w:t>
      </w:r>
      <w:r w:rsidRPr="001E5E70">
        <w:rPr>
          <w:szCs w:val="28"/>
        </w:rPr>
        <w:t>апасы</w:t>
      </w:r>
      <w:r w:rsidR="008563A7">
        <w:rPr>
          <w:szCs w:val="28"/>
        </w:rPr>
        <w:t>, д</w:t>
      </w:r>
      <w:r w:rsidRPr="001E5E70">
        <w:rPr>
          <w:szCs w:val="28"/>
        </w:rPr>
        <w:t>ебиторская и кредиторская задолженность</w:t>
      </w:r>
      <w:r w:rsidR="008563A7">
        <w:rPr>
          <w:szCs w:val="28"/>
        </w:rPr>
        <w:t xml:space="preserve">, </w:t>
      </w:r>
      <w:r w:rsidR="008563A7">
        <w:rPr>
          <w:szCs w:val="28"/>
        </w:rPr>
        <w:lastRenderedPageBreak/>
        <w:t>з</w:t>
      </w:r>
      <w:r w:rsidRPr="001E5E70">
        <w:rPr>
          <w:szCs w:val="28"/>
        </w:rPr>
        <w:t>атраты на производство</w:t>
      </w:r>
      <w:r w:rsidR="008563A7">
        <w:rPr>
          <w:szCs w:val="28"/>
        </w:rPr>
        <w:t>, о</w:t>
      </w:r>
      <w:r w:rsidRPr="001E5E70">
        <w:rPr>
          <w:szCs w:val="28"/>
        </w:rPr>
        <w:t>ценочные обязательства</w:t>
      </w:r>
      <w:r w:rsidR="008563A7">
        <w:rPr>
          <w:szCs w:val="28"/>
        </w:rPr>
        <w:t>, о</w:t>
      </w:r>
      <w:r w:rsidRPr="001E5E70">
        <w:rPr>
          <w:szCs w:val="28"/>
        </w:rPr>
        <w:t>беспечение обязательств</w:t>
      </w:r>
      <w:r w:rsidR="008563A7">
        <w:rPr>
          <w:szCs w:val="28"/>
        </w:rPr>
        <w:t>, г</w:t>
      </w:r>
      <w:r w:rsidRPr="001E5E70">
        <w:rPr>
          <w:szCs w:val="28"/>
        </w:rPr>
        <w:t xml:space="preserve">осударственная помощь. </w:t>
      </w:r>
    </w:p>
    <w:p w:rsidR="00F91D15" w:rsidRDefault="00130654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0470">
        <w:rPr>
          <w:color w:val="000000" w:themeColor="text1"/>
          <w:sz w:val="28"/>
          <w:szCs w:val="28"/>
        </w:rPr>
        <w:t>Б</w:t>
      </w:r>
      <w:r w:rsidR="001C0B9D" w:rsidRPr="001B0470">
        <w:rPr>
          <w:color w:val="000000" w:themeColor="text1"/>
          <w:sz w:val="28"/>
          <w:szCs w:val="28"/>
        </w:rPr>
        <w:t>ухгалтерская (финансовая) отчетность – единая система данных об имущественном и финансовом положении организации и о результатах ее хозяйственной деятельности, составляемая на основе данных бухгалтерского учета по установленным формам</w:t>
      </w:r>
      <w:r w:rsidR="009A2207">
        <w:rPr>
          <w:color w:val="000000" w:themeColor="text1"/>
          <w:sz w:val="28"/>
          <w:szCs w:val="28"/>
        </w:rPr>
        <w:t xml:space="preserve"> </w:t>
      </w:r>
      <w:r w:rsidR="00F91D15">
        <w:rPr>
          <w:color w:val="000000" w:themeColor="text1"/>
          <w:sz w:val="28"/>
          <w:szCs w:val="28"/>
        </w:rPr>
        <w:t>в соответствии с российским законодательством в установленной форме.</w:t>
      </w:r>
    </w:p>
    <w:p w:rsidR="00130654" w:rsidRPr="001B0470" w:rsidRDefault="00130654" w:rsidP="001B047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B0470">
        <w:rPr>
          <w:color w:val="000000" w:themeColor="text1"/>
          <w:sz w:val="28"/>
          <w:szCs w:val="28"/>
        </w:rPr>
        <w:t>Анализ хозяйственной деятельности представляет собой функцию управления предприяти</w:t>
      </w:r>
      <w:r w:rsidR="00F91D15">
        <w:rPr>
          <w:color w:val="000000" w:themeColor="text1"/>
          <w:sz w:val="28"/>
          <w:szCs w:val="28"/>
        </w:rPr>
        <w:t>ем</w:t>
      </w:r>
      <w:r w:rsidRPr="001B0470">
        <w:rPr>
          <w:color w:val="000000" w:themeColor="text1"/>
          <w:sz w:val="28"/>
          <w:szCs w:val="28"/>
        </w:rPr>
        <w:t xml:space="preserve"> и предшествует действиям и решениям, обосновывая научное и производственное управление и увеличивая его эффективность и объективность</w:t>
      </w:r>
      <w:r w:rsidR="001A0C85" w:rsidRPr="001A0C85">
        <w:rPr>
          <w:color w:val="000000" w:themeColor="text1"/>
          <w:sz w:val="28"/>
          <w:szCs w:val="28"/>
        </w:rPr>
        <w:t xml:space="preserve"> [13]</w:t>
      </w:r>
      <w:r w:rsidRPr="001B0470">
        <w:rPr>
          <w:color w:val="000000" w:themeColor="text1"/>
          <w:sz w:val="28"/>
          <w:szCs w:val="28"/>
        </w:rPr>
        <w:t>.</w:t>
      </w:r>
      <w:r w:rsidR="009A2207">
        <w:rPr>
          <w:color w:val="000000" w:themeColor="text1"/>
          <w:sz w:val="28"/>
          <w:szCs w:val="28"/>
        </w:rPr>
        <w:t xml:space="preserve"> В этом заключается основное значение анализа с научной и практической точки зрения. </w:t>
      </w:r>
    </w:p>
    <w:p w:rsidR="00F91D15" w:rsidRDefault="00130654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 w:rsidRPr="001B0470">
        <w:rPr>
          <w:color w:val="000000" w:themeColor="text1"/>
          <w:sz w:val="28"/>
          <w:szCs w:val="28"/>
        </w:rPr>
        <w:t xml:space="preserve"> Направления анализа </w:t>
      </w:r>
      <w:r w:rsidR="00F91D15">
        <w:rPr>
          <w:color w:val="000000" w:themeColor="text1"/>
          <w:sz w:val="28"/>
          <w:szCs w:val="28"/>
        </w:rPr>
        <w:t>финансово</w:t>
      </w:r>
      <w:r w:rsidRPr="001B0470">
        <w:rPr>
          <w:color w:val="000000" w:themeColor="text1"/>
          <w:sz w:val="28"/>
          <w:szCs w:val="28"/>
        </w:rPr>
        <w:t xml:space="preserve">-хозяйственной деятельности включают в себя: </w:t>
      </w:r>
      <w:r w:rsidR="00F91D15">
        <w:rPr>
          <w:color w:val="000000" w:themeColor="text1"/>
          <w:sz w:val="28"/>
          <w:szCs w:val="28"/>
        </w:rPr>
        <w:t xml:space="preserve"> </w:t>
      </w:r>
      <w:r w:rsidRPr="001B0470">
        <w:rPr>
          <w:color w:val="000000" w:themeColor="text1"/>
          <w:sz w:val="28"/>
          <w:szCs w:val="28"/>
        </w:rPr>
        <w:t>анализ рентабельности, прибыли, собственного капитала, ликвидности и платежеспособности, финансовой устойчивости, использование заемного капитала, а также анализ движения денежных средств и анализ деловой ак</w:t>
      </w:r>
      <w:r w:rsidR="00F91D15">
        <w:rPr>
          <w:color w:val="000000" w:themeColor="text1"/>
          <w:sz w:val="28"/>
          <w:szCs w:val="28"/>
        </w:rPr>
        <w:t xml:space="preserve">тивности. </w:t>
      </w:r>
      <w:r w:rsidRPr="001B0470">
        <w:rPr>
          <w:color w:val="000000" w:themeColor="text1"/>
          <w:sz w:val="28"/>
          <w:szCs w:val="28"/>
          <w:u w:color="111111"/>
        </w:rPr>
        <w:t xml:space="preserve"> </w:t>
      </w:r>
      <w:r w:rsidR="00F91D15">
        <w:rPr>
          <w:color w:val="000000" w:themeColor="text1"/>
          <w:sz w:val="28"/>
          <w:szCs w:val="28"/>
          <w:u w:color="111111"/>
        </w:rPr>
        <w:t>При проведении анализа выявляются:</w:t>
      </w:r>
    </w:p>
    <w:p w:rsidR="00F91D15" w:rsidRDefault="00F91D15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>
        <w:rPr>
          <w:color w:val="000000" w:themeColor="text1"/>
          <w:sz w:val="28"/>
          <w:szCs w:val="28"/>
          <w:u w:color="111111"/>
        </w:rPr>
        <w:t xml:space="preserve">- структура имущества и источники его </w:t>
      </w:r>
      <w:r w:rsidR="008B7F9B">
        <w:rPr>
          <w:color w:val="000000" w:themeColor="text1"/>
          <w:sz w:val="28"/>
          <w:szCs w:val="28"/>
          <w:u w:color="111111"/>
        </w:rPr>
        <w:t>формирования</w:t>
      </w:r>
      <w:r>
        <w:rPr>
          <w:color w:val="000000" w:themeColor="text1"/>
          <w:sz w:val="28"/>
          <w:szCs w:val="28"/>
          <w:u w:color="111111"/>
        </w:rPr>
        <w:t>;</w:t>
      </w:r>
    </w:p>
    <w:p w:rsidR="00F91D15" w:rsidRDefault="00F91D15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>
        <w:rPr>
          <w:color w:val="000000" w:themeColor="text1"/>
          <w:sz w:val="28"/>
          <w:szCs w:val="28"/>
          <w:u w:color="111111"/>
        </w:rPr>
        <w:t>- сбалансированность материальных и финансовых ресурсов;</w:t>
      </w:r>
    </w:p>
    <w:p w:rsidR="00F91D15" w:rsidRDefault="00F91D15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>
        <w:rPr>
          <w:color w:val="000000" w:themeColor="text1"/>
          <w:sz w:val="28"/>
          <w:szCs w:val="28"/>
          <w:u w:color="111111"/>
        </w:rPr>
        <w:t>- структура и движение собственных и заёмных средств;</w:t>
      </w:r>
    </w:p>
    <w:p w:rsidR="00F91D15" w:rsidRDefault="00F91D15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>
        <w:rPr>
          <w:color w:val="000000" w:themeColor="text1"/>
          <w:sz w:val="28"/>
          <w:szCs w:val="28"/>
          <w:u w:color="111111"/>
        </w:rPr>
        <w:t>- использование денежных средств;</w:t>
      </w:r>
    </w:p>
    <w:p w:rsidR="00F91D15" w:rsidRDefault="00F91D15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>
        <w:rPr>
          <w:color w:val="000000" w:themeColor="text1"/>
          <w:sz w:val="28"/>
          <w:szCs w:val="28"/>
          <w:u w:color="111111"/>
        </w:rPr>
        <w:t>- формирование и использование активов;</w:t>
      </w:r>
    </w:p>
    <w:p w:rsidR="00F91D15" w:rsidRDefault="00F91D15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>
        <w:rPr>
          <w:color w:val="000000" w:themeColor="text1"/>
          <w:sz w:val="28"/>
          <w:szCs w:val="28"/>
          <w:u w:color="111111"/>
        </w:rPr>
        <w:t>- движение финансовых потоков.</w:t>
      </w:r>
    </w:p>
    <w:p w:rsidR="001B0470" w:rsidRPr="001B0470" w:rsidRDefault="001B0470" w:rsidP="001B047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u w:color="111111"/>
        </w:rPr>
      </w:pPr>
      <w:r w:rsidRPr="001B0470">
        <w:rPr>
          <w:color w:val="000000" w:themeColor="text1"/>
          <w:sz w:val="28"/>
          <w:szCs w:val="28"/>
        </w:rPr>
        <w:t xml:space="preserve">Система показателей оценки </w:t>
      </w:r>
      <w:r w:rsidR="00F91D15">
        <w:rPr>
          <w:color w:val="000000" w:themeColor="text1"/>
          <w:sz w:val="28"/>
          <w:szCs w:val="28"/>
        </w:rPr>
        <w:t>финансово-хозяйственной деятельности</w:t>
      </w:r>
      <w:r w:rsidRPr="001B0470">
        <w:rPr>
          <w:color w:val="000000" w:themeColor="text1"/>
          <w:sz w:val="28"/>
          <w:szCs w:val="28"/>
        </w:rPr>
        <w:t xml:space="preserve"> организации</w:t>
      </w:r>
      <w:r w:rsidR="00F91D15">
        <w:rPr>
          <w:color w:val="000000" w:themeColor="text1"/>
          <w:sz w:val="28"/>
          <w:szCs w:val="28"/>
        </w:rPr>
        <w:t xml:space="preserve"> представлена</w:t>
      </w:r>
      <w:r w:rsidRPr="001B0470">
        <w:rPr>
          <w:color w:val="000000" w:themeColor="text1"/>
          <w:sz w:val="28"/>
          <w:szCs w:val="28"/>
        </w:rPr>
        <w:t xml:space="preserve"> в Приложении А.</w:t>
      </w:r>
    </w:p>
    <w:p w:rsidR="009560DF" w:rsidRDefault="00F91D15" w:rsidP="001B0470">
      <w:pPr>
        <w:widowControl w:val="0"/>
        <w:spacing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Подводя итог вышесказанному, можно сделать вывод о том</w:t>
      </w:r>
      <w:r w:rsidR="00130654" w:rsidRPr="001B0470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что </w:t>
      </w:r>
      <w:r w:rsidR="00130654" w:rsidRPr="001B0470">
        <w:rPr>
          <w:color w:val="000000" w:themeColor="text1"/>
          <w:szCs w:val="28"/>
        </w:rPr>
        <w:t xml:space="preserve"> </w:t>
      </w:r>
      <w:r w:rsidR="008B7F9B">
        <w:rPr>
          <w:color w:val="000000" w:themeColor="text1"/>
          <w:szCs w:val="28"/>
        </w:rPr>
        <w:t>основными формами отчё</w:t>
      </w:r>
      <w:r w:rsidR="009560DF" w:rsidRPr="001B0470">
        <w:rPr>
          <w:color w:val="000000" w:themeColor="text1"/>
          <w:szCs w:val="28"/>
        </w:rPr>
        <w:t xml:space="preserve">тности, служащими источником информации о финансово – хозяйственной деятельности организации, являются «Бухгалтерский баланс» и «Отчет о финансовых результатах». По данным бухгалтерского баланса проводится анализ имущественного положения </w:t>
      </w:r>
      <w:r w:rsidR="009560DF" w:rsidRPr="001B0470">
        <w:rPr>
          <w:color w:val="000000" w:themeColor="text1"/>
          <w:szCs w:val="28"/>
        </w:rPr>
        <w:lastRenderedPageBreak/>
        <w:t>компании, анализ показателей ликвидности, платежеспособности и финансовой устойчивости. На основании данных «Отчета о финансовых результатах» проводится анализ показателей прибыли и рентабельности организации, при этом</w:t>
      </w:r>
      <w:r w:rsidR="008B7F9B">
        <w:rPr>
          <w:color w:val="000000" w:themeColor="text1"/>
          <w:szCs w:val="28"/>
        </w:rPr>
        <w:t>,</w:t>
      </w:r>
      <w:r w:rsidR="009560DF" w:rsidRPr="001B0470">
        <w:rPr>
          <w:color w:val="000000" w:themeColor="text1"/>
          <w:szCs w:val="28"/>
        </w:rPr>
        <w:t xml:space="preserve"> использовани</w:t>
      </w:r>
      <w:r w:rsidR="008B7F9B">
        <w:rPr>
          <w:color w:val="000000" w:themeColor="text1"/>
          <w:szCs w:val="28"/>
        </w:rPr>
        <w:t>е</w:t>
      </w:r>
      <w:r w:rsidR="009560DF" w:rsidRPr="001B0470">
        <w:rPr>
          <w:color w:val="000000" w:themeColor="text1"/>
          <w:szCs w:val="28"/>
        </w:rPr>
        <w:t xml:space="preserve"> как источника информации этих</w:t>
      </w:r>
      <w:r w:rsidR="008B7F9B">
        <w:rPr>
          <w:color w:val="000000" w:themeColor="text1"/>
          <w:szCs w:val="28"/>
        </w:rPr>
        <w:t xml:space="preserve"> форм отчетности вместе, позволяе</w:t>
      </w:r>
      <w:r w:rsidR="009560DF" w:rsidRPr="001B0470">
        <w:rPr>
          <w:color w:val="000000" w:themeColor="text1"/>
          <w:szCs w:val="28"/>
        </w:rPr>
        <w:t>т проанализировать эффективность использования основных и оборотных средств, а так же собственного и заемного капитала</w:t>
      </w:r>
      <w:r w:rsidR="008B7F9B">
        <w:rPr>
          <w:color w:val="000000" w:themeColor="text1"/>
          <w:szCs w:val="28"/>
        </w:rPr>
        <w:t>, и деятельность организации в целом</w:t>
      </w:r>
      <w:r w:rsidR="009560DF" w:rsidRPr="001B0470">
        <w:rPr>
          <w:color w:val="000000" w:themeColor="text1"/>
          <w:szCs w:val="28"/>
        </w:rPr>
        <w:t>.</w:t>
      </w:r>
    </w:p>
    <w:p w:rsidR="008B7F9B" w:rsidRPr="001B0470" w:rsidRDefault="008B7F9B" w:rsidP="001B0470">
      <w:pPr>
        <w:widowControl w:val="0"/>
        <w:spacing w:line="360" w:lineRule="auto"/>
        <w:ind w:firstLine="709"/>
        <w:contextualSpacing/>
        <w:jc w:val="both"/>
        <w:rPr>
          <w:b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Эффективность принятия управленческих решений, основой которых является анализ финансово-хозяйственной деятельности организации, обусловлена достоверностью и полнотой информации, отражённой в бухгалтерской (финансовой) отчётности, от квалификации лица, принимаемого решения на основе результатов проведённого анализа.</w:t>
      </w:r>
    </w:p>
    <w:p w:rsidR="009560DF" w:rsidRDefault="009560DF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  <w:lang w:eastAsia="en-US"/>
        </w:rPr>
      </w:pPr>
    </w:p>
    <w:p w:rsidR="008B7F9B" w:rsidRDefault="008B7F9B" w:rsidP="001C0B9D">
      <w:pPr>
        <w:widowControl w:val="0"/>
        <w:spacing w:line="360" w:lineRule="auto"/>
        <w:ind w:firstLine="709"/>
        <w:contextualSpacing/>
        <w:jc w:val="center"/>
        <w:rPr>
          <w:b/>
          <w:szCs w:val="28"/>
          <w:lang w:eastAsia="en-US"/>
        </w:rPr>
      </w:pPr>
    </w:p>
    <w:p w:rsidR="001C0B9D" w:rsidRPr="00B30FFD" w:rsidRDefault="009A2207" w:rsidP="009A2207">
      <w:pPr>
        <w:widowControl w:val="0"/>
        <w:spacing w:line="360" w:lineRule="auto"/>
        <w:ind w:firstLine="709"/>
        <w:contextualSpacing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1.3 </w:t>
      </w:r>
      <w:r w:rsidR="008B7F9B" w:rsidRPr="00B30FFD">
        <w:rPr>
          <w:b/>
          <w:szCs w:val="28"/>
          <w:lang w:eastAsia="en-US"/>
        </w:rPr>
        <w:t>С</w:t>
      </w:r>
      <w:r w:rsidRPr="00B30FFD">
        <w:rPr>
          <w:b/>
          <w:szCs w:val="28"/>
          <w:lang w:eastAsia="en-US"/>
        </w:rPr>
        <w:t>овременные методы анализа</w:t>
      </w:r>
      <w:r>
        <w:rPr>
          <w:b/>
          <w:szCs w:val="28"/>
          <w:lang w:eastAsia="en-US"/>
        </w:rPr>
        <w:t xml:space="preserve"> хозяйственной деятельности организации, его научная и практическая эффективность</w:t>
      </w:r>
    </w:p>
    <w:p w:rsidR="001C0B9D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180988" w:rsidRDefault="00180988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t xml:space="preserve">В </w:t>
      </w:r>
      <w:r w:rsidR="009A2207">
        <w:t>настоящее время для производителей</w:t>
      </w:r>
      <w:r>
        <w:t xml:space="preserve"> больш</w:t>
      </w:r>
      <w:r w:rsidR="009A2207">
        <w:t>ое значение</w:t>
      </w:r>
      <w:r>
        <w:t xml:space="preserve"> приобретает финансовый результат, при котором важно увеличение не столько количества производимой продукции, сколько прибыли, которая может быть получена в результате реализации продукции</w:t>
      </w:r>
      <w:r w:rsidR="009A2207">
        <w:t xml:space="preserve"> компании</w:t>
      </w:r>
      <w:r>
        <w:t xml:space="preserve">. </w:t>
      </w:r>
      <w:proofErr w:type="gramStart"/>
      <w:r>
        <w:t>Эффективная коммерческая деятельность современных успешных предприятий невозможна без грамотного, корректного и методологически эффективного учета и анализа доходов, расходов и финансовых результатов.</w:t>
      </w:r>
      <w:proofErr w:type="gramEnd"/>
    </w:p>
    <w:p w:rsidR="002811CE" w:rsidRDefault="004344C0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</w:t>
      </w:r>
      <w:r w:rsidR="001C0B9D" w:rsidRPr="000473C7">
        <w:rPr>
          <w:szCs w:val="28"/>
          <w:lang w:eastAsia="en-US"/>
        </w:rPr>
        <w:t>роведени</w:t>
      </w:r>
      <w:r>
        <w:rPr>
          <w:szCs w:val="28"/>
          <w:lang w:eastAsia="en-US"/>
        </w:rPr>
        <w:t>е</w:t>
      </w:r>
      <w:r w:rsidR="001C0B9D" w:rsidRPr="000473C7">
        <w:rPr>
          <w:szCs w:val="28"/>
          <w:lang w:eastAsia="en-US"/>
        </w:rPr>
        <w:t xml:space="preserve"> анализа </w:t>
      </w:r>
      <w:r w:rsidR="008B7F9B">
        <w:rPr>
          <w:color w:val="000000" w:themeColor="text1"/>
          <w:szCs w:val="28"/>
        </w:rPr>
        <w:t xml:space="preserve">хозяйственной деятельности </w:t>
      </w:r>
      <w:r w:rsidR="009A2207">
        <w:rPr>
          <w:color w:val="000000" w:themeColor="text1"/>
          <w:szCs w:val="28"/>
        </w:rPr>
        <w:t>компании</w:t>
      </w:r>
      <w:r w:rsidR="008B7F9B">
        <w:rPr>
          <w:color w:val="000000" w:themeColor="text1"/>
          <w:szCs w:val="28"/>
        </w:rPr>
        <w:t xml:space="preserve"> </w:t>
      </w:r>
      <w:r>
        <w:rPr>
          <w:szCs w:val="28"/>
          <w:lang w:eastAsia="en-US"/>
        </w:rPr>
        <w:t xml:space="preserve">основано на </w:t>
      </w:r>
      <w:r w:rsidR="002811CE">
        <w:rPr>
          <w:szCs w:val="28"/>
          <w:lang w:eastAsia="en-US"/>
        </w:rPr>
        <w:t xml:space="preserve">использовании </w:t>
      </w:r>
      <w:r w:rsidR="001C0B9D" w:rsidRPr="000473C7">
        <w:rPr>
          <w:szCs w:val="28"/>
          <w:lang w:eastAsia="en-US"/>
        </w:rPr>
        <w:t>станда</w:t>
      </w:r>
      <w:r w:rsidR="001C0B9D">
        <w:rPr>
          <w:szCs w:val="28"/>
          <w:lang w:eastAsia="en-US"/>
        </w:rPr>
        <w:t>ртных методов</w:t>
      </w:r>
      <w:r w:rsidR="001C0B9D" w:rsidRPr="000473C7">
        <w:rPr>
          <w:szCs w:val="28"/>
          <w:lang w:eastAsia="en-US"/>
        </w:rPr>
        <w:t>.</w:t>
      </w:r>
      <w:r w:rsidR="005B6459">
        <w:rPr>
          <w:szCs w:val="28"/>
          <w:lang w:eastAsia="en-US"/>
        </w:rPr>
        <w:t xml:space="preserve"> </w:t>
      </w:r>
      <w:r w:rsidR="002811CE">
        <w:rPr>
          <w:szCs w:val="28"/>
          <w:lang w:eastAsia="en-US"/>
        </w:rPr>
        <w:t>К т</w:t>
      </w:r>
      <w:r w:rsidR="001C0B9D" w:rsidRPr="000473C7">
        <w:rPr>
          <w:szCs w:val="28"/>
          <w:lang w:eastAsia="en-US"/>
        </w:rPr>
        <w:t xml:space="preserve">радиционным методам </w:t>
      </w:r>
      <w:r w:rsidR="00F72F94">
        <w:rPr>
          <w:szCs w:val="28"/>
          <w:lang w:eastAsia="en-US"/>
        </w:rPr>
        <w:t>анализа</w:t>
      </w:r>
      <w:r w:rsidR="002811CE">
        <w:rPr>
          <w:szCs w:val="28"/>
          <w:lang w:eastAsia="en-US"/>
        </w:rPr>
        <w:t xml:space="preserve">, а также установления </w:t>
      </w:r>
      <w:proofErr w:type="gramStart"/>
      <w:r w:rsidR="002811CE">
        <w:rPr>
          <w:szCs w:val="28"/>
          <w:lang w:eastAsia="en-US"/>
        </w:rPr>
        <w:t xml:space="preserve">направлений роста </w:t>
      </w:r>
      <w:r w:rsidR="009A2207">
        <w:rPr>
          <w:szCs w:val="28"/>
          <w:lang w:eastAsia="en-US"/>
        </w:rPr>
        <w:t xml:space="preserve">эффективности </w:t>
      </w:r>
      <w:r w:rsidR="002811CE">
        <w:rPr>
          <w:szCs w:val="28"/>
          <w:lang w:eastAsia="en-US"/>
        </w:rPr>
        <w:t xml:space="preserve">хозяйственной деятельности </w:t>
      </w:r>
      <w:r w:rsidR="009A2207">
        <w:rPr>
          <w:szCs w:val="28"/>
          <w:lang w:eastAsia="en-US"/>
        </w:rPr>
        <w:t>организации</w:t>
      </w:r>
      <w:proofErr w:type="gramEnd"/>
      <w:r w:rsidR="001C0B9D" w:rsidRPr="000473C7">
        <w:rPr>
          <w:szCs w:val="28"/>
          <w:lang w:eastAsia="en-US"/>
        </w:rPr>
        <w:t xml:space="preserve"> </w:t>
      </w:r>
      <w:r w:rsidR="002811CE">
        <w:rPr>
          <w:szCs w:val="28"/>
          <w:lang w:eastAsia="en-US"/>
        </w:rPr>
        <w:t xml:space="preserve">относят </w:t>
      </w:r>
      <w:r w:rsidR="001C0B9D" w:rsidRPr="000473C7">
        <w:rPr>
          <w:szCs w:val="28"/>
          <w:lang w:eastAsia="en-US"/>
        </w:rPr>
        <w:t>мето</w:t>
      </w:r>
      <w:r w:rsidR="001C0B9D">
        <w:rPr>
          <w:szCs w:val="28"/>
          <w:lang w:eastAsia="en-US"/>
        </w:rPr>
        <w:t>ды</w:t>
      </w:r>
      <w:r w:rsidR="002811CE">
        <w:rPr>
          <w:szCs w:val="28"/>
          <w:lang w:eastAsia="en-US"/>
        </w:rPr>
        <w:t xml:space="preserve">: </w:t>
      </w:r>
    </w:p>
    <w:p w:rsidR="002811CE" w:rsidRDefault="002811C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–</w:t>
      </w:r>
      <w:r w:rsidR="001C0B9D">
        <w:rPr>
          <w:szCs w:val="28"/>
          <w:lang w:eastAsia="en-US"/>
        </w:rPr>
        <w:t xml:space="preserve"> средних и относительных вели</w:t>
      </w:r>
      <w:r w:rsidR="001C0B9D" w:rsidRPr="000473C7">
        <w:rPr>
          <w:szCs w:val="28"/>
          <w:lang w:eastAsia="en-US"/>
        </w:rPr>
        <w:t xml:space="preserve">чин, </w:t>
      </w:r>
    </w:p>
    <w:p w:rsidR="002811CE" w:rsidRDefault="002811C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 xml:space="preserve">группировки, </w:t>
      </w:r>
    </w:p>
    <w:p w:rsidR="002811CE" w:rsidRDefault="002811C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 xml:space="preserve">– </w:t>
      </w:r>
      <w:r w:rsidR="001C0B9D" w:rsidRPr="000473C7">
        <w:rPr>
          <w:szCs w:val="28"/>
          <w:lang w:eastAsia="en-US"/>
        </w:rPr>
        <w:t xml:space="preserve">графический, </w:t>
      </w:r>
    </w:p>
    <w:p w:rsidR="002811CE" w:rsidRDefault="002811C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 xml:space="preserve">индексный, </w:t>
      </w:r>
    </w:p>
    <w:p w:rsidR="001C0B9D" w:rsidRDefault="002811C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>элементарные методы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обработки рядов динамики.</w:t>
      </w:r>
    </w:p>
    <w:p w:rsidR="00376E5E" w:rsidRDefault="00F72F94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А</w:t>
      </w:r>
      <w:r w:rsidR="001C0B9D" w:rsidRPr="000473C7">
        <w:rPr>
          <w:szCs w:val="28"/>
          <w:lang w:eastAsia="en-US"/>
        </w:rPr>
        <w:t>нализ про</w:t>
      </w:r>
      <w:r w:rsidR="00376E5E">
        <w:rPr>
          <w:szCs w:val="28"/>
          <w:lang w:eastAsia="en-US"/>
        </w:rPr>
        <w:t>изво</w:t>
      </w:r>
      <w:r w:rsidR="001C0B9D">
        <w:rPr>
          <w:szCs w:val="28"/>
          <w:lang w:eastAsia="en-US"/>
        </w:rPr>
        <w:t>дит</w:t>
      </w:r>
      <w:r w:rsidR="001C0B9D" w:rsidRPr="000473C7">
        <w:rPr>
          <w:szCs w:val="28"/>
          <w:lang w:eastAsia="en-US"/>
        </w:rPr>
        <w:t xml:space="preserve">ся </w:t>
      </w:r>
      <w:r w:rsidR="00376E5E">
        <w:rPr>
          <w:szCs w:val="28"/>
          <w:lang w:eastAsia="en-US"/>
        </w:rPr>
        <w:t xml:space="preserve">при помощи </w:t>
      </w:r>
      <w:r w:rsidR="001C0B9D" w:rsidRPr="000473C7">
        <w:rPr>
          <w:szCs w:val="28"/>
          <w:lang w:eastAsia="en-US"/>
        </w:rPr>
        <w:t>различного типа мод</w:t>
      </w:r>
      <w:r w:rsidR="001C0B9D">
        <w:rPr>
          <w:szCs w:val="28"/>
          <w:lang w:eastAsia="en-US"/>
        </w:rPr>
        <w:t xml:space="preserve">елей, </w:t>
      </w:r>
      <w:r w:rsidR="00376E5E">
        <w:rPr>
          <w:szCs w:val="28"/>
          <w:lang w:eastAsia="en-US"/>
        </w:rPr>
        <w:t>в основном имеющих</w:t>
      </w:r>
      <w:r w:rsidR="001C0B9D">
        <w:rPr>
          <w:szCs w:val="28"/>
          <w:lang w:eastAsia="en-US"/>
        </w:rPr>
        <w:t xml:space="preserve"> описатель</w:t>
      </w:r>
      <w:r w:rsidR="001C0B9D" w:rsidRPr="000473C7">
        <w:rPr>
          <w:szCs w:val="28"/>
          <w:lang w:eastAsia="en-US"/>
        </w:rPr>
        <w:t>н</w:t>
      </w:r>
      <w:r w:rsidR="00376E5E">
        <w:rPr>
          <w:szCs w:val="28"/>
          <w:lang w:eastAsia="en-US"/>
        </w:rPr>
        <w:t>ый</w:t>
      </w:r>
      <w:r w:rsidR="001C0B9D" w:rsidRPr="000473C7">
        <w:rPr>
          <w:szCs w:val="28"/>
          <w:lang w:eastAsia="en-US"/>
        </w:rPr>
        <w:t xml:space="preserve"> характер</w:t>
      </w:r>
      <w:r w:rsidR="00376E5E">
        <w:rPr>
          <w:szCs w:val="28"/>
          <w:lang w:eastAsia="en-US"/>
        </w:rPr>
        <w:t>:</w:t>
      </w:r>
    </w:p>
    <w:p w:rsidR="00376E5E" w:rsidRDefault="00376E5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>по</w:t>
      </w:r>
      <w:r w:rsidR="001C0B9D">
        <w:rPr>
          <w:szCs w:val="28"/>
          <w:lang w:eastAsia="en-US"/>
        </w:rPr>
        <w:t>строение системы отчетных балан</w:t>
      </w:r>
      <w:r w:rsidR="001C0B9D" w:rsidRPr="000473C7">
        <w:rPr>
          <w:szCs w:val="28"/>
          <w:lang w:eastAsia="en-US"/>
        </w:rPr>
        <w:t xml:space="preserve">сов, </w:t>
      </w:r>
    </w:p>
    <w:p w:rsidR="00376E5E" w:rsidRDefault="00376E5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>представление финансовой отчетности в различ</w:t>
      </w:r>
      <w:r w:rsidR="001C0B9D">
        <w:rPr>
          <w:szCs w:val="28"/>
          <w:lang w:eastAsia="en-US"/>
        </w:rPr>
        <w:t>ных аналитиче</w:t>
      </w:r>
      <w:r w:rsidR="001C0B9D" w:rsidRPr="000473C7">
        <w:rPr>
          <w:szCs w:val="28"/>
          <w:lang w:eastAsia="en-US"/>
        </w:rPr>
        <w:t xml:space="preserve">ских разрезах, </w:t>
      </w:r>
    </w:p>
    <w:p w:rsidR="00376E5E" w:rsidRDefault="00376E5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>вертикальный и горизонтальный анализ отчетности,</w:t>
      </w:r>
      <w:r w:rsidR="001C0B9D">
        <w:rPr>
          <w:szCs w:val="28"/>
          <w:lang w:eastAsia="en-US"/>
        </w:rPr>
        <w:t xml:space="preserve"> </w:t>
      </w:r>
    </w:p>
    <w:p w:rsidR="001C0B9D" w:rsidRDefault="00376E5E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>систем</w:t>
      </w:r>
      <w:r>
        <w:rPr>
          <w:szCs w:val="28"/>
          <w:lang w:eastAsia="en-US"/>
        </w:rPr>
        <w:t>а</w:t>
      </w:r>
      <w:r w:rsidR="001C0B9D" w:rsidRPr="000473C7">
        <w:rPr>
          <w:szCs w:val="28"/>
          <w:lang w:eastAsia="en-US"/>
        </w:rPr>
        <w:t xml:space="preserve"> аналитических коэффициентов.</w:t>
      </w:r>
    </w:p>
    <w:p w:rsidR="00775E25" w:rsidRDefault="00F72F94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К ос</w:t>
      </w:r>
      <w:r w:rsidR="001C0B9D">
        <w:rPr>
          <w:szCs w:val="28"/>
          <w:lang w:eastAsia="en-US"/>
        </w:rPr>
        <w:t>новны</w:t>
      </w:r>
      <w:r>
        <w:rPr>
          <w:szCs w:val="28"/>
          <w:lang w:eastAsia="en-US"/>
        </w:rPr>
        <w:t>м</w:t>
      </w:r>
      <w:r w:rsidR="00480B10">
        <w:rPr>
          <w:szCs w:val="28"/>
          <w:lang w:eastAsia="en-US"/>
        </w:rPr>
        <w:t xml:space="preserve"> </w:t>
      </w:r>
      <w:r w:rsidR="001C0B9D">
        <w:rPr>
          <w:szCs w:val="28"/>
          <w:lang w:eastAsia="en-US"/>
        </w:rPr>
        <w:t>метод</w:t>
      </w:r>
      <w:r>
        <w:rPr>
          <w:szCs w:val="28"/>
          <w:lang w:eastAsia="en-US"/>
        </w:rPr>
        <w:t>ам</w:t>
      </w:r>
      <w:r w:rsidR="00480B10">
        <w:rPr>
          <w:szCs w:val="28"/>
          <w:lang w:eastAsia="en-US"/>
        </w:rPr>
        <w:t xml:space="preserve"> </w:t>
      </w:r>
      <w:r w:rsidR="001C0B9D">
        <w:rPr>
          <w:szCs w:val="28"/>
          <w:lang w:eastAsia="en-US"/>
        </w:rPr>
        <w:t>анализ</w:t>
      </w:r>
      <w:r w:rsidR="00775E25">
        <w:rPr>
          <w:szCs w:val="28"/>
          <w:lang w:eastAsia="en-US"/>
        </w:rPr>
        <w:t>а</w:t>
      </w:r>
      <w:r w:rsidR="001C0B9D">
        <w:rPr>
          <w:szCs w:val="28"/>
          <w:lang w:eastAsia="en-US"/>
        </w:rPr>
        <w:t xml:space="preserve"> </w:t>
      </w:r>
      <w:r>
        <w:rPr>
          <w:color w:val="000000" w:themeColor="text1"/>
          <w:szCs w:val="28"/>
        </w:rPr>
        <w:t>хозяйственной деятельности относятся</w:t>
      </w:r>
      <w:r w:rsidR="00775E25">
        <w:rPr>
          <w:szCs w:val="28"/>
          <w:lang w:eastAsia="en-US"/>
        </w:rPr>
        <w:t xml:space="preserve">: </w:t>
      </w:r>
    </w:p>
    <w:p w:rsidR="00775E25" w:rsidRDefault="00775E25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>
        <w:rPr>
          <w:szCs w:val="28"/>
          <w:lang w:eastAsia="en-US"/>
        </w:rPr>
        <w:t>анализ структуры активов организации и источников их формирования</w:t>
      </w:r>
      <w:r>
        <w:rPr>
          <w:szCs w:val="28"/>
          <w:lang w:eastAsia="en-US"/>
        </w:rPr>
        <w:t>;</w:t>
      </w:r>
    </w:p>
    <w:p w:rsidR="001C0B9D" w:rsidRDefault="00775E25" w:rsidP="001C0B9D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– </w:t>
      </w:r>
      <w:r w:rsidR="001C0B9D">
        <w:rPr>
          <w:szCs w:val="28"/>
          <w:lang w:eastAsia="en-US"/>
        </w:rPr>
        <w:t>анализ финансовых коэффициентов.</w:t>
      </w:r>
    </w:p>
    <w:p w:rsidR="001C0B9D" w:rsidRPr="001F046E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1F046E">
        <w:rPr>
          <w:szCs w:val="28"/>
        </w:rPr>
        <w:t xml:space="preserve">Использование методов структурного анализа </w:t>
      </w:r>
      <w:r w:rsidR="009A2207">
        <w:rPr>
          <w:szCs w:val="28"/>
        </w:rPr>
        <w:t>предоставляет</w:t>
      </w:r>
      <w:r w:rsidR="00775E25">
        <w:rPr>
          <w:szCs w:val="28"/>
        </w:rPr>
        <w:t xml:space="preserve"> </w:t>
      </w:r>
      <w:r w:rsidRPr="001F046E">
        <w:rPr>
          <w:szCs w:val="28"/>
        </w:rPr>
        <w:t>аналитику</w:t>
      </w:r>
      <w:r>
        <w:rPr>
          <w:szCs w:val="28"/>
        </w:rPr>
        <w:t xml:space="preserve"> </w:t>
      </w:r>
      <w:r w:rsidR="00775E25">
        <w:rPr>
          <w:szCs w:val="28"/>
        </w:rPr>
        <w:t xml:space="preserve">возможность изучения </w:t>
      </w:r>
      <w:r w:rsidRPr="001F046E">
        <w:rPr>
          <w:szCs w:val="28"/>
        </w:rPr>
        <w:t>строени</w:t>
      </w:r>
      <w:r w:rsidR="00775E25">
        <w:rPr>
          <w:szCs w:val="28"/>
        </w:rPr>
        <w:t>я</w:t>
      </w:r>
      <w:r w:rsidRPr="001F046E">
        <w:rPr>
          <w:szCs w:val="28"/>
        </w:rPr>
        <w:t xml:space="preserve"> и динамик</w:t>
      </w:r>
      <w:r w:rsidR="00775E25">
        <w:rPr>
          <w:szCs w:val="28"/>
        </w:rPr>
        <w:t>и изменения</w:t>
      </w:r>
      <w:r w:rsidRPr="001F046E">
        <w:rPr>
          <w:szCs w:val="28"/>
        </w:rPr>
        <w:t xml:space="preserve"> активов хозяйствующего субъекта</w:t>
      </w:r>
      <w:r w:rsidR="00775E25">
        <w:rPr>
          <w:szCs w:val="28"/>
        </w:rPr>
        <w:t xml:space="preserve"> </w:t>
      </w:r>
      <w:r w:rsidRPr="001F046E">
        <w:rPr>
          <w:szCs w:val="28"/>
        </w:rPr>
        <w:t>и источников их формирования</w:t>
      </w:r>
      <w:r w:rsidR="00775E25">
        <w:rPr>
          <w:szCs w:val="28"/>
        </w:rPr>
        <w:t xml:space="preserve">, что позволяет </w:t>
      </w:r>
      <w:r w:rsidRPr="001F046E">
        <w:rPr>
          <w:szCs w:val="28"/>
        </w:rPr>
        <w:t xml:space="preserve">на </w:t>
      </w:r>
      <w:r w:rsidR="009A2207">
        <w:rPr>
          <w:szCs w:val="28"/>
        </w:rPr>
        <w:t>первом</w:t>
      </w:r>
      <w:r>
        <w:rPr>
          <w:szCs w:val="28"/>
        </w:rPr>
        <w:t xml:space="preserve"> </w:t>
      </w:r>
      <w:r w:rsidRPr="001F046E">
        <w:rPr>
          <w:szCs w:val="28"/>
        </w:rPr>
        <w:t>этапе анализа ознаком</w:t>
      </w:r>
      <w:r w:rsidR="00775E25">
        <w:rPr>
          <w:szCs w:val="28"/>
        </w:rPr>
        <w:t>иться с</w:t>
      </w:r>
      <w:r w:rsidRPr="001F046E">
        <w:rPr>
          <w:szCs w:val="28"/>
        </w:rPr>
        <w:t xml:space="preserve"> </w:t>
      </w:r>
      <w:r w:rsidR="009A2207">
        <w:rPr>
          <w:szCs w:val="28"/>
        </w:rPr>
        <w:t>обобщённой</w:t>
      </w:r>
      <w:r w:rsidRPr="001F046E">
        <w:rPr>
          <w:szCs w:val="28"/>
        </w:rPr>
        <w:t xml:space="preserve"> картиной финансово</w:t>
      </w:r>
      <w:r w:rsidR="009A2207">
        <w:rPr>
          <w:szCs w:val="28"/>
        </w:rPr>
        <w:t>-экономического</w:t>
      </w:r>
      <w:r w:rsidRPr="001F046E">
        <w:rPr>
          <w:szCs w:val="28"/>
        </w:rPr>
        <w:t xml:space="preserve"> положения </w:t>
      </w:r>
      <w:r w:rsidR="00775E25">
        <w:rPr>
          <w:szCs w:val="28"/>
        </w:rPr>
        <w:t>хозяйствующего субъекта</w:t>
      </w:r>
      <w:r w:rsidRPr="001F046E">
        <w:rPr>
          <w:szCs w:val="28"/>
        </w:rPr>
        <w:t>. Предварительн</w:t>
      </w:r>
      <w:r w:rsidR="00775E25">
        <w:rPr>
          <w:szCs w:val="28"/>
        </w:rPr>
        <w:t xml:space="preserve">ость </w:t>
      </w:r>
      <w:r w:rsidRPr="001F046E">
        <w:rPr>
          <w:szCs w:val="28"/>
        </w:rPr>
        <w:t xml:space="preserve">структурного анализа не </w:t>
      </w:r>
      <w:r w:rsidR="00775E25">
        <w:rPr>
          <w:szCs w:val="28"/>
        </w:rPr>
        <w:t xml:space="preserve">позволяет сформировать </w:t>
      </w:r>
      <w:r w:rsidRPr="001F046E">
        <w:rPr>
          <w:szCs w:val="28"/>
        </w:rPr>
        <w:t>детальн</w:t>
      </w:r>
      <w:r w:rsidR="00775E25">
        <w:rPr>
          <w:szCs w:val="28"/>
        </w:rPr>
        <w:t xml:space="preserve">ую </w:t>
      </w:r>
      <w:r w:rsidRPr="001F046E">
        <w:rPr>
          <w:szCs w:val="28"/>
        </w:rPr>
        <w:t>оценк</w:t>
      </w:r>
      <w:r w:rsidR="00775E25">
        <w:rPr>
          <w:szCs w:val="28"/>
        </w:rPr>
        <w:t>у</w:t>
      </w:r>
      <w:r w:rsidRPr="001F046E">
        <w:rPr>
          <w:szCs w:val="28"/>
        </w:rPr>
        <w:t xml:space="preserve"> качества финансово</w:t>
      </w:r>
      <w:r w:rsidR="009A2207">
        <w:rPr>
          <w:szCs w:val="28"/>
        </w:rPr>
        <w:t>-экономического</w:t>
      </w:r>
      <w:r>
        <w:rPr>
          <w:szCs w:val="28"/>
        </w:rPr>
        <w:t xml:space="preserve"> </w:t>
      </w:r>
      <w:r w:rsidRPr="001F046E">
        <w:rPr>
          <w:szCs w:val="28"/>
        </w:rPr>
        <w:t>состоя</w:t>
      </w:r>
      <w:r w:rsidR="00775E25">
        <w:rPr>
          <w:szCs w:val="28"/>
        </w:rPr>
        <w:t xml:space="preserve">ния, поэтому </w:t>
      </w:r>
      <w:r w:rsidR="009A2207">
        <w:rPr>
          <w:szCs w:val="28"/>
        </w:rPr>
        <w:t>на следующем этапе</w:t>
      </w:r>
      <w:r w:rsidR="00775E25">
        <w:rPr>
          <w:szCs w:val="28"/>
        </w:rPr>
        <w:t xml:space="preserve"> рассчитываются </w:t>
      </w:r>
      <w:r w:rsidRPr="001F046E">
        <w:rPr>
          <w:szCs w:val="28"/>
        </w:rPr>
        <w:t>показател</w:t>
      </w:r>
      <w:r w:rsidR="00775E25">
        <w:rPr>
          <w:szCs w:val="28"/>
        </w:rPr>
        <w:t>и</w:t>
      </w:r>
      <w:r w:rsidR="00F72F94">
        <w:rPr>
          <w:szCs w:val="28"/>
        </w:rPr>
        <w:t xml:space="preserve"> </w:t>
      </w:r>
      <w:r w:rsidR="00F72F94">
        <w:rPr>
          <w:color w:val="000000" w:themeColor="text1"/>
          <w:szCs w:val="28"/>
        </w:rPr>
        <w:t>финансово-хозяйственной деятельности</w:t>
      </w:r>
      <w:r w:rsidR="001A0C85" w:rsidRPr="001A0C85">
        <w:rPr>
          <w:color w:val="000000" w:themeColor="text1"/>
          <w:szCs w:val="28"/>
        </w:rPr>
        <w:t xml:space="preserve"> [24]</w:t>
      </w:r>
      <w:r w:rsidRPr="001F046E">
        <w:rPr>
          <w:szCs w:val="28"/>
        </w:rPr>
        <w:t>.</w:t>
      </w:r>
    </w:p>
    <w:p w:rsidR="001C0B9D" w:rsidRDefault="00775E25" w:rsidP="00F72F94">
      <w:pPr>
        <w:widowControl w:val="0"/>
        <w:spacing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</w:rPr>
        <w:t>С точки зрения м</w:t>
      </w:r>
      <w:r w:rsidR="001C0B9D" w:rsidRPr="001F046E">
        <w:rPr>
          <w:szCs w:val="28"/>
        </w:rPr>
        <w:t>етодологи</w:t>
      </w:r>
      <w:r>
        <w:rPr>
          <w:szCs w:val="28"/>
        </w:rPr>
        <w:t>и</w:t>
      </w:r>
      <w:r w:rsidR="001C0B9D" w:rsidRPr="001F046E">
        <w:rPr>
          <w:szCs w:val="28"/>
        </w:rPr>
        <w:t xml:space="preserve"> структурный анализ </w:t>
      </w:r>
      <w:r w:rsidR="009A2207">
        <w:rPr>
          <w:szCs w:val="28"/>
        </w:rPr>
        <w:t>подразделяется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  <w:r w:rsidR="001C0B9D" w:rsidRPr="001F046E">
        <w:rPr>
          <w:szCs w:val="28"/>
        </w:rPr>
        <w:t>вертикальный и горизонтальный.</w:t>
      </w:r>
      <w:r w:rsidR="00F72F94">
        <w:rPr>
          <w:szCs w:val="28"/>
        </w:rPr>
        <w:t xml:space="preserve"> </w:t>
      </w:r>
      <w:r w:rsidR="001C0B9D" w:rsidRPr="000473C7">
        <w:rPr>
          <w:szCs w:val="28"/>
          <w:lang w:eastAsia="en-US"/>
        </w:rPr>
        <w:t xml:space="preserve">Вертикальный анализ </w:t>
      </w:r>
      <w:r>
        <w:rPr>
          <w:szCs w:val="28"/>
          <w:lang w:eastAsia="en-US"/>
        </w:rPr>
        <w:t>позволяет</w:t>
      </w:r>
      <w:r w:rsidR="001C0B9D" w:rsidRPr="000473C7">
        <w:rPr>
          <w:szCs w:val="28"/>
          <w:lang w:eastAsia="en-US"/>
        </w:rPr>
        <w:t xml:space="preserve"> представ</w:t>
      </w:r>
      <w:r>
        <w:rPr>
          <w:szCs w:val="28"/>
          <w:lang w:eastAsia="en-US"/>
        </w:rPr>
        <w:t xml:space="preserve">ить </w:t>
      </w:r>
      <w:r w:rsidR="001C0B9D" w:rsidRPr="000473C7">
        <w:rPr>
          <w:szCs w:val="28"/>
          <w:lang w:eastAsia="en-US"/>
        </w:rPr>
        <w:t>бухгалтерскую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отчетность в относительных</w:t>
      </w:r>
      <w:r w:rsidR="001C0B9D">
        <w:rPr>
          <w:szCs w:val="28"/>
          <w:lang w:eastAsia="en-US"/>
        </w:rPr>
        <w:t xml:space="preserve"> величин</w:t>
      </w:r>
      <w:r>
        <w:rPr>
          <w:szCs w:val="28"/>
          <w:lang w:eastAsia="en-US"/>
        </w:rPr>
        <w:t xml:space="preserve">ах для </w:t>
      </w:r>
      <w:r w:rsidR="009A2207">
        <w:rPr>
          <w:szCs w:val="28"/>
          <w:lang w:eastAsia="en-US"/>
        </w:rPr>
        <w:t>описания</w:t>
      </w:r>
      <w:r>
        <w:rPr>
          <w:szCs w:val="28"/>
          <w:lang w:eastAsia="en-US"/>
        </w:rPr>
        <w:t xml:space="preserve"> </w:t>
      </w:r>
      <w:r w:rsidR="001C0B9D">
        <w:rPr>
          <w:szCs w:val="28"/>
          <w:lang w:eastAsia="en-US"/>
        </w:rPr>
        <w:t>струк</w:t>
      </w:r>
      <w:r w:rsidR="001C0B9D" w:rsidRPr="000473C7">
        <w:rPr>
          <w:szCs w:val="28"/>
          <w:lang w:eastAsia="en-US"/>
        </w:rPr>
        <w:t>тур</w:t>
      </w:r>
      <w:r>
        <w:rPr>
          <w:szCs w:val="28"/>
          <w:lang w:eastAsia="en-US"/>
        </w:rPr>
        <w:t>ы</w:t>
      </w:r>
      <w:r w:rsidR="001C0B9D" w:rsidRPr="000473C7">
        <w:rPr>
          <w:szCs w:val="28"/>
          <w:lang w:eastAsia="en-US"/>
        </w:rPr>
        <w:t xml:space="preserve"> </w:t>
      </w:r>
      <w:r w:rsidR="009A2207">
        <w:rPr>
          <w:szCs w:val="28"/>
          <w:lang w:eastAsia="en-US"/>
        </w:rPr>
        <w:t>конечных</w:t>
      </w:r>
      <w:r w:rsidR="001C0B9D" w:rsidRPr="000473C7">
        <w:rPr>
          <w:szCs w:val="28"/>
          <w:lang w:eastAsia="en-US"/>
        </w:rPr>
        <w:t xml:space="preserve"> показателей. </w:t>
      </w:r>
      <w:r>
        <w:rPr>
          <w:szCs w:val="28"/>
          <w:lang w:eastAsia="en-US"/>
        </w:rPr>
        <w:t>О</w:t>
      </w:r>
      <w:r w:rsidR="001C0B9D" w:rsidRPr="000473C7">
        <w:rPr>
          <w:szCs w:val="28"/>
          <w:lang w:eastAsia="en-US"/>
        </w:rPr>
        <w:t>бязательны</w:t>
      </w:r>
      <w:r w:rsidR="00F72F94">
        <w:rPr>
          <w:szCs w:val="28"/>
          <w:lang w:eastAsia="en-US"/>
        </w:rPr>
        <w:t>м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элементом</w:t>
      </w:r>
      <w:r w:rsidR="009A2207">
        <w:rPr>
          <w:szCs w:val="28"/>
          <w:lang w:eastAsia="en-US"/>
        </w:rPr>
        <w:t xml:space="preserve"> данного</w:t>
      </w:r>
      <w:r w:rsidR="001C0B9D" w:rsidRPr="000473C7">
        <w:rPr>
          <w:szCs w:val="28"/>
          <w:lang w:eastAsia="en-US"/>
        </w:rPr>
        <w:t xml:space="preserve"> анализа </w:t>
      </w:r>
      <w:r w:rsidR="009A2207">
        <w:rPr>
          <w:szCs w:val="28"/>
          <w:lang w:eastAsia="en-US"/>
        </w:rPr>
        <w:t>являются</w:t>
      </w:r>
      <w:r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 xml:space="preserve">динамические ряды величин, что </w:t>
      </w:r>
      <w:r>
        <w:rPr>
          <w:szCs w:val="28"/>
          <w:lang w:eastAsia="en-US"/>
        </w:rPr>
        <w:t xml:space="preserve">позволяет устанавливать </w:t>
      </w:r>
      <w:r w:rsidR="001C0B9D" w:rsidRPr="000473C7">
        <w:rPr>
          <w:szCs w:val="28"/>
          <w:lang w:eastAsia="en-US"/>
        </w:rPr>
        <w:t>и прогнозировать структурные сдвиги состава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хозяйственных средств и источников их покрытия.</w:t>
      </w:r>
      <w:r w:rsidR="001C0B9D">
        <w:rPr>
          <w:szCs w:val="28"/>
          <w:lang w:eastAsia="en-US"/>
        </w:rPr>
        <w:t xml:space="preserve"> </w:t>
      </w:r>
    </w:p>
    <w:p w:rsidR="00F72F94" w:rsidRDefault="00400FB7" w:rsidP="001C0B9D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="001C0B9D" w:rsidRPr="001F046E">
        <w:rPr>
          <w:szCs w:val="28"/>
        </w:rPr>
        <w:t>ертикальн</w:t>
      </w:r>
      <w:r>
        <w:rPr>
          <w:szCs w:val="28"/>
        </w:rPr>
        <w:t>ый</w:t>
      </w:r>
      <w:r w:rsidR="001C0B9D" w:rsidRPr="001F046E">
        <w:rPr>
          <w:szCs w:val="28"/>
        </w:rPr>
        <w:t xml:space="preserve"> анализ</w:t>
      </w:r>
      <w:r>
        <w:rPr>
          <w:szCs w:val="28"/>
        </w:rPr>
        <w:t xml:space="preserve"> предполагает </w:t>
      </w:r>
      <w:r w:rsidR="001C0B9D" w:rsidRPr="001F046E">
        <w:rPr>
          <w:szCs w:val="28"/>
        </w:rPr>
        <w:t>расч</w:t>
      </w:r>
      <w:r>
        <w:rPr>
          <w:szCs w:val="28"/>
        </w:rPr>
        <w:t>ё</w:t>
      </w:r>
      <w:r w:rsidR="001C0B9D" w:rsidRPr="001F046E">
        <w:rPr>
          <w:szCs w:val="28"/>
        </w:rPr>
        <w:t xml:space="preserve">т удельного веса </w:t>
      </w:r>
      <w:r>
        <w:rPr>
          <w:szCs w:val="28"/>
        </w:rPr>
        <w:t xml:space="preserve">отдельных видов </w:t>
      </w:r>
      <w:r w:rsidR="001C0B9D" w:rsidRPr="001F046E">
        <w:rPr>
          <w:szCs w:val="28"/>
        </w:rPr>
        <w:t xml:space="preserve"> активов</w:t>
      </w:r>
      <w:r>
        <w:rPr>
          <w:szCs w:val="28"/>
        </w:rPr>
        <w:t xml:space="preserve">, </w:t>
      </w:r>
      <w:r w:rsidR="001C0B9D" w:rsidRPr="001F046E">
        <w:rPr>
          <w:szCs w:val="28"/>
        </w:rPr>
        <w:t xml:space="preserve">обязательств в </w:t>
      </w:r>
      <w:r>
        <w:rPr>
          <w:szCs w:val="28"/>
        </w:rPr>
        <w:t>валюте баланса</w:t>
      </w:r>
      <w:r w:rsidR="001C0B9D" w:rsidRPr="001F046E">
        <w:rPr>
          <w:szCs w:val="28"/>
        </w:rPr>
        <w:t xml:space="preserve">. </w:t>
      </w:r>
      <w:r>
        <w:rPr>
          <w:szCs w:val="28"/>
        </w:rPr>
        <w:t>М</w:t>
      </w:r>
      <w:r w:rsidR="001C0B9D" w:rsidRPr="001F046E">
        <w:rPr>
          <w:szCs w:val="28"/>
        </w:rPr>
        <w:t>етод</w:t>
      </w:r>
      <w:r>
        <w:rPr>
          <w:szCs w:val="28"/>
        </w:rPr>
        <w:t>ы</w:t>
      </w:r>
      <w:r w:rsidR="001C0B9D" w:rsidRPr="001F046E">
        <w:rPr>
          <w:szCs w:val="28"/>
        </w:rPr>
        <w:t xml:space="preserve"> вертикального анализа позволя</w:t>
      </w:r>
      <w:r>
        <w:rPr>
          <w:szCs w:val="28"/>
        </w:rPr>
        <w:t>ю</w:t>
      </w:r>
      <w:r w:rsidR="001C0B9D" w:rsidRPr="001F046E">
        <w:rPr>
          <w:szCs w:val="28"/>
        </w:rPr>
        <w:t>т</w:t>
      </w:r>
      <w:r w:rsidR="001C0B9D">
        <w:rPr>
          <w:szCs w:val="28"/>
        </w:rPr>
        <w:t xml:space="preserve"> </w:t>
      </w:r>
      <w:r>
        <w:rPr>
          <w:szCs w:val="28"/>
        </w:rPr>
        <w:t>рассма</w:t>
      </w:r>
      <w:r w:rsidR="001C0B9D" w:rsidRPr="001F046E">
        <w:rPr>
          <w:szCs w:val="28"/>
        </w:rPr>
        <w:t>тр</w:t>
      </w:r>
      <w:r>
        <w:rPr>
          <w:szCs w:val="28"/>
        </w:rPr>
        <w:t xml:space="preserve">ивать </w:t>
      </w:r>
      <w:r w:rsidR="001C0B9D" w:rsidRPr="001F046E">
        <w:rPr>
          <w:szCs w:val="28"/>
        </w:rPr>
        <w:t>динамику структуры имущества и источников его</w:t>
      </w:r>
      <w:r w:rsidR="001C0B9D">
        <w:rPr>
          <w:szCs w:val="28"/>
        </w:rPr>
        <w:t xml:space="preserve"> </w:t>
      </w:r>
      <w:r w:rsidR="001C0B9D" w:rsidRPr="001F046E">
        <w:rPr>
          <w:szCs w:val="28"/>
        </w:rPr>
        <w:lastRenderedPageBreak/>
        <w:t xml:space="preserve">формирования за </w:t>
      </w:r>
      <w:r>
        <w:rPr>
          <w:szCs w:val="28"/>
        </w:rPr>
        <w:t xml:space="preserve">установленный </w:t>
      </w:r>
      <w:r w:rsidR="001C0B9D" w:rsidRPr="001F046E">
        <w:rPr>
          <w:szCs w:val="28"/>
        </w:rPr>
        <w:t>период времени, оцени</w:t>
      </w:r>
      <w:r>
        <w:rPr>
          <w:szCs w:val="28"/>
        </w:rPr>
        <w:t>ва</w:t>
      </w:r>
      <w:r w:rsidR="001C0B9D" w:rsidRPr="001F046E">
        <w:rPr>
          <w:szCs w:val="28"/>
        </w:rPr>
        <w:t>ть степень формирования отдельных видов</w:t>
      </w:r>
      <w:r w:rsidR="001C0B9D">
        <w:rPr>
          <w:szCs w:val="28"/>
        </w:rPr>
        <w:t xml:space="preserve"> </w:t>
      </w:r>
      <w:r w:rsidR="001C0B9D" w:rsidRPr="001F046E">
        <w:rPr>
          <w:szCs w:val="28"/>
        </w:rPr>
        <w:t xml:space="preserve">имущества </w:t>
      </w:r>
      <w:r w:rsidR="00EF448D">
        <w:rPr>
          <w:szCs w:val="28"/>
        </w:rPr>
        <w:t xml:space="preserve">в активе баланса </w:t>
      </w:r>
      <w:r w:rsidR="001C0B9D" w:rsidRPr="001F046E">
        <w:rPr>
          <w:szCs w:val="28"/>
        </w:rPr>
        <w:t>за счет имеющихся в пассиве источников</w:t>
      </w:r>
      <w:r w:rsidR="001A0C85" w:rsidRPr="001A0C85">
        <w:rPr>
          <w:szCs w:val="28"/>
        </w:rPr>
        <w:t xml:space="preserve"> [28]</w:t>
      </w:r>
      <w:r w:rsidR="001C0B9D" w:rsidRPr="001F046E">
        <w:rPr>
          <w:szCs w:val="28"/>
        </w:rPr>
        <w:t>.</w:t>
      </w:r>
      <w:r w:rsidR="00F72F94">
        <w:rPr>
          <w:szCs w:val="28"/>
        </w:rPr>
        <w:t xml:space="preserve"> </w:t>
      </w:r>
    </w:p>
    <w:p w:rsidR="001C0B9D" w:rsidRDefault="001C0B9D" w:rsidP="001C0B9D">
      <w:pPr>
        <w:widowControl w:val="0"/>
        <w:spacing w:line="360" w:lineRule="auto"/>
        <w:ind w:firstLine="709"/>
        <w:contextualSpacing/>
        <w:jc w:val="both"/>
        <w:rPr>
          <w:szCs w:val="28"/>
          <w:lang w:eastAsia="en-US"/>
        </w:rPr>
      </w:pPr>
      <w:r w:rsidRPr="001F046E">
        <w:rPr>
          <w:szCs w:val="28"/>
        </w:rPr>
        <w:t xml:space="preserve">Методика горизонтального анализа </w:t>
      </w:r>
      <w:r w:rsidR="00EF448D">
        <w:rPr>
          <w:szCs w:val="28"/>
        </w:rPr>
        <w:t xml:space="preserve">предполагает </w:t>
      </w:r>
      <w:r w:rsidRPr="001F046E">
        <w:rPr>
          <w:szCs w:val="28"/>
        </w:rPr>
        <w:t xml:space="preserve">исследование изменений статей баланса в динамике. </w:t>
      </w:r>
      <w:r w:rsidR="009A2207">
        <w:rPr>
          <w:szCs w:val="28"/>
        </w:rPr>
        <w:t>При этом а</w:t>
      </w:r>
      <w:r w:rsidR="00EF448D">
        <w:rPr>
          <w:szCs w:val="28"/>
        </w:rPr>
        <w:t xml:space="preserve">кцентируется внимание на </w:t>
      </w:r>
      <w:r w:rsidRPr="001F046E">
        <w:rPr>
          <w:szCs w:val="28"/>
        </w:rPr>
        <w:t xml:space="preserve">изучении </w:t>
      </w:r>
      <w:r w:rsidR="00B316BB">
        <w:rPr>
          <w:szCs w:val="28"/>
        </w:rPr>
        <w:t>изменений</w:t>
      </w:r>
      <w:r w:rsidRPr="001F046E">
        <w:rPr>
          <w:szCs w:val="28"/>
        </w:rPr>
        <w:t xml:space="preserve"> значений </w:t>
      </w:r>
      <w:r w:rsidR="00EF448D">
        <w:rPr>
          <w:szCs w:val="28"/>
        </w:rPr>
        <w:t xml:space="preserve">балансовой </w:t>
      </w:r>
      <w:r w:rsidRPr="001F046E">
        <w:rPr>
          <w:szCs w:val="28"/>
        </w:rPr>
        <w:t xml:space="preserve">статьи в отличие от вертикального анализа, </w:t>
      </w:r>
      <w:r w:rsidR="00B316BB">
        <w:rPr>
          <w:szCs w:val="28"/>
        </w:rPr>
        <w:t>целью которого являются</w:t>
      </w:r>
      <w:r w:rsidR="00EF448D">
        <w:rPr>
          <w:szCs w:val="28"/>
        </w:rPr>
        <w:t xml:space="preserve"> </w:t>
      </w:r>
      <w:r w:rsidRPr="001F046E">
        <w:rPr>
          <w:szCs w:val="28"/>
        </w:rPr>
        <w:t>относительные показатели</w:t>
      </w:r>
      <w:r w:rsidR="00EF448D">
        <w:rPr>
          <w:szCs w:val="28"/>
        </w:rPr>
        <w:t xml:space="preserve"> </w:t>
      </w:r>
      <w:r w:rsidRPr="001F046E">
        <w:rPr>
          <w:szCs w:val="28"/>
        </w:rPr>
        <w:t>структур</w:t>
      </w:r>
      <w:r w:rsidR="00EF448D">
        <w:rPr>
          <w:szCs w:val="28"/>
        </w:rPr>
        <w:t>ы</w:t>
      </w:r>
      <w:r w:rsidRPr="001F046E">
        <w:rPr>
          <w:szCs w:val="28"/>
        </w:rPr>
        <w:t xml:space="preserve"> статей. </w:t>
      </w:r>
      <w:r w:rsidR="00EF448D">
        <w:rPr>
          <w:szCs w:val="28"/>
        </w:rPr>
        <w:t>О</w:t>
      </w:r>
      <w:r w:rsidR="00EF448D" w:rsidRPr="001F046E">
        <w:rPr>
          <w:szCs w:val="28"/>
        </w:rPr>
        <w:t>сновны</w:t>
      </w:r>
      <w:r w:rsidR="00EF448D">
        <w:rPr>
          <w:szCs w:val="28"/>
        </w:rPr>
        <w:t xml:space="preserve">е </w:t>
      </w:r>
      <w:r w:rsidR="00EF448D" w:rsidRPr="001F046E">
        <w:rPr>
          <w:szCs w:val="28"/>
        </w:rPr>
        <w:t>аналитически</w:t>
      </w:r>
      <w:r w:rsidR="00EF448D">
        <w:rPr>
          <w:szCs w:val="28"/>
        </w:rPr>
        <w:t>е</w:t>
      </w:r>
      <w:r w:rsidR="00EF448D" w:rsidRPr="001F046E">
        <w:rPr>
          <w:szCs w:val="28"/>
        </w:rPr>
        <w:t xml:space="preserve"> показатели </w:t>
      </w:r>
      <w:r w:rsidRPr="001F046E">
        <w:rPr>
          <w:szCs w:val="28"/>
        </w:rPr>
        <w:t>горизонтально</w:t>
      </w:r>
      <w:r w:rsidR="00EF448D">
        <w:rPr>
          <w:szCs w:val="28"/>
        </w:rPr>
        <w:t>го</w:t>
      </w:r>
      <w:r w:rsidRPr="001F046E">
        <w:rPr>
          <w:szCs w:val="28"/>
        </w:rPr>
        <w:t xml:space="preserve"> анализ</w:t>
      </w:r>
      <w:r w:rsidR="00EF448D">
        <w:rPr>
          <w:szCs w:val="28"/>
        </w:rPr>
        <w:t>а:</w:t>
      </w:r>
      <w:r w:rsidRPr="001F046E">
        <w:rPr>
          <w:szCs w:val="28"/>
        </w:rPr>
        <w:t xml:space="preserve"> темп роста и темп прироста</w:t>
      </w:r>
      <w:r>
        <w:rPr>
          <w:szCs w:val="28"/>
        </w:rPr>
        <w:t xml:space="preserve">. </w:t>
      </w:r>
      <w:r w:rsidRPr="000473C7">
        <w:rPr>
          <w:szCs w:val="28"/>
          <w:lang w:eastAsia="en-US"/>
        </w:rPr>
        <w:t xml:space="preserve">Горизонтальный анализ </w:t>
      </w:r>
      <w:r w:rsidR="00EF448D">
        <w:rPr>
          <w:szCs w:val="28"/>
          <w:lang w:eastAsia="en-US"/>
        </w:rPr>
        <w:t xml:space="preserve">выявляет </w:t>
      </w:r>
      <w:r w:rsidRPr="000473C7">
        <w:rPr>
          <w:szCs w:val="28"/>
          <w:lang w:eastAsia="en-US"/>
        </w:rPr>
        <w:t>тенденции изменения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 xml:space="preserve">отдельных статей или их групп, </w:t>
      </w:r>
      <w:r w:rsidR="00EF448D">
        <w:rPr>
          <w:szCs w:val="28"/>
          <w:lang w:eastAsia="en-US"/>
        </w:rPr>
        <w:t xml:space="preserve">которые </w:t>
      </w:r>
      <w:r w:rsidRPr="000473C7">
        <w:rPr>
          <w:szCs w:val="28"/>
          <w:lang w:eastAsia="en-US"/>
        </w:rPr>
        <w:t>входя</w:t>
      </w:r>
      <w:r w:rsidR="00EF448D">
        <w:rPr>
          <w:szCs w:val="28"/>
          <w:lang w:eastAsia="en-US"/>
        </w:rPr>
        <w:t xml:space="preserve">т </w:t>
      </w:r>
      <w:r w:rsidRPr="000473C7">
        <w:rPr>
          <w:szCs w:val="28"/>
          <w:lang w:eastAsia="en-US"/>
        </w:rPr>
        <w:t xml:space="preserve">в состав бухгалтерской отчетности. </w:t>
      </w:r>
      <w:r w:rsidR="00EF448D">
        <w:rPr>
          <w:szCs w:val="28"/>
          <w:lang w:eastAsia="en-US"/>
        </w:rPr>
        <w:t xml:space="preserve">Основа горизонтального анализа </w:t>
      </w:r>
      <w:proofErr w:type="gramStart"/>
      <w:r w:rsidR="00EF448D">
        <w:rPr>
          <w:szCs w:val="28"/>
          <w:lang w:eastAsia="en-US"/>
        </w:rPr>
        <w:t>–</w:t>
      </w:r>
      <w:r>
        <w:rPr>
          <w:szCs w:val="28"/>
          <w:lang w:eastAsia="en-US"/>
        </w:rPr>
        <w:t>т</w:t>
      </w:r>
      <w:proofErr w:type="gramEnd"/>
      <w:r>
        <w:rPr>
          <w:szCs w:val="28"/>
          <w:lang w:eastAsia="en-US"/>
        </w:rPr>
        <w:t>емп</w:t>
      </w:r>
      <w:r w:rsidR="00EF448D">
        <w:rPr>
          <w:szCs w:val="28"/>
          <w:lang w:eastAsia="en-US"/>
        </w:rPr>
        <w:t>ы</w:t>
      </w:r>
      <w:r>
        <w:rPr>
          <w:szCs w:val="28"/>
          <w:lang w:eastAsia="en-US"/>
        </w:rPr>
        <w:t xml:space="preserve"> рос</w:t>
      </w:r>
      <w:r w:rsidRPr="000473C7">
        <w:rPr>
          <w:szCs w:val="28"/>
          <w:lang w:eastAsia="en-US"/>
        </w:rPr>
        <w:t xml:space="preserve">та балансовых статей </w:t>
      </w:r>
      <w:r w:rsidR="00EF448D">
        <w:rPr>
          <w:szCs w:val="28"/>
          <w:lang w:eastAsia="en-US"/>
        </w:rPr>
        <w:t xml:space="preserve">и статей </w:t>
      </w:r>
      <w:r w:rsidRPr="000473C7">
        <w:rPr>
          <w:szCs w:val="28"/>
          <w:lang w:eastAsia="en-US"/>
        </w:rPr>
        <w:t>отч</w:t>
      </w:r>
      <w:r w:rsidR="00EF448D">
        <w:rPr>
          <w:szCs w:val="28"/>
          <w:lang w:eastAsia="en-US"/>
        </w:rPr>
        <w:t>ё</w:t>
      </w:r>
      <w:r w:rsidRPr="000473C7">
        <w:rPr>
          <w:szCs w:val="28"/>
          <w:lang w:eastAsia="en-US"/>
        </w:rPr>
        <w:t>та о финансовых результатах</w:t>
      </w:r>
      <w:r w:rsidR="00B316BB">
        <w:rPr>
          <w:szCs w:val="28"/>
          <w:lang w:eastAsia="en-US"/>
        </w:rPr>
        <w:t xml:space="preserve"> по отношению к базовым величинам</w:t>
      </w:r>
      <w:r w:rsidR="001A0C85" w:rsidRPr="001A0C85">
        <w:rPr>
          <w:szCs w:val="28"/>
          <w:lang w:eastAsia="en-US"/>
        </w:rPr>
        <w:t xml:space="preserve"> [19</w:t>
      </w:r>
      <w:r w:rsidR="001A0C85" w:rsidRPr="00072176">
        <w:rPr>
          <w:szCs w:val="28"/>
          <w:lang w:eastAsia="en-US"/>
        </w:rPr>
        <w:t>]</w:t>
      </w:r>
      <w:r w:rsidRPr="000473C7">
        <w:rPr>
          <w:szCs w:val="28"/>
          <w:lang w:eastAsia="en-US"/>
        </w:rPr>
        <w:t>.</w:t>
      </w:r>
      <w:r>
        <w:rPr>
          <w:szCs w:val="28"/>
          <w:lang w:eastAsia="en-US"/>
        </w:rPr>
        <w:t xml:space="preserve"> </w:t>
      </w:r>
    </w:p>
    <w:p w:rsidR="001C0B9D" w:rsidRPr="000473C7" w:rsidRDefault="001C0B9D" w:rsidP="008145C0">
      <w:pPr>
        <w:widowControl w:val="0"/>
        <w:spacing w:line="360" w:lineRule="auto"/>
        <w:ind w:firstLine="709"/>
        <w:contextualSpacing/>
        <w:jc w:val="both"/>
        <w:rPr>
          <w:szCs w:val="28"/>
          <w:lang w:eastAsia="en-US"/>
        </w:rPr>
      </w:pPr>
      <w:r w:rsidRPr="00686844">
        <w:rPr>
          <w:szCs w:val="28"/>
        </w:rPr>
        <w:t xml:space="preserve">Анализ финансовых коэффициентов </w:t>
      </w:r>
      <w:r w:rsidR="00B954DE">
        <w:rPr>
          <w:szCs w:val="28"/>
        </w:rPr>
        <w:t xml:space="preserve">предполагает </w:t>
      </w:r>
      <w:r w:rsidRPr="00686844">
        <w:rPr>
          <w:szCs w:val="28"/>
        </w:rPr>
        <w:t>исчислени</w:t>
      </w:r>
      <w:r w:rsidR="00B954DE">
        <w:rPr>
          <w:szCs w:val="28"/>
        </w:rPr>
        <w:t>е</w:t>
      </w:r>
      <w:r>
        <w:rPr>
          <w:szCs w:val="28"/>
        </w:rPr>
        <w:t xml:space="preserve"> </w:t>
      </w:r>
      <w:r w:rsidRPr="00686844">
        <w:rPr>
          <w:szCs w:val="28"/>
        </w:rPr>
        <w:t>отноше</w:t>
      </w:r>
      <w:r w:rsidR="00B954DE">
        <w:rPr>
          <w:szCs w:val="28"/>
        </w:rPr>
        <w:t>ний</w:t>
      </w:r>
      <w:r w:rsidRPr="00686844">
        <w:rPr>
          <w:szCs w:val="28"/>
        </w:rPr>
        <w:t xml:space="preserve"> различных абсолютных показателей хозяйственной деятельности организации друг к другу.</w:t>
      </w:r>
      <w:r w:rsidR="008145C0">
        <w:rPr>
          <w:szCs w:val="28"/>
        </w:rPr>
        <w:t xml:space="preserve"> </w:t>
      </w:r>
      <w:r w:rsidR="00B954DE">
        <w:rPr>
          <w:szCs w:val="28"/>
          <w:lang w:eastAsia="en-US"/>
        </w:rPr>
        <w:t>С</w:t>
      </w:r>
      <w:r>
        <w:rPr>
          <w:szCs w:val="28"/>
          <w:lang w:eastAsia="en-US"/>
        </w:rPr>
        <w:t>ис</w:t>
      </w:r>
      <w:r w:rsidRPr="000473C7">
        <w:rPr>
          <w:szCs w:val="28"/>
          <w:lang w:eastAsia="en-US"/>
        </w:rPr>
        <w:t>тема аналитических коэффициентов</w:t>
      </w:r>
      <w:r w:rsidR="00B954DE">
        <w:rPr>
          <w:szCs w:val="28"/>
          <w:lang w:eastAsia="en-US"/>
        </w:rPr>
        <w:t xml:space="preserve"> для оценки </w:t>
      </w:r>
      <w:r w:rsidR="00B316BB">
        <w:rPr>
          <w:szCs w:val="28"/>
          <w:lang w:eastAsia="en-US"/>
        </w:rPr>
        <w:t>хозяйственной деятельности и финансового</w:t>
      </w:r>
      <w:r w:rsidR="00B954DE">
        <w:rPr>
          <w:szCs w:val="28"/>
          <w:lang w:eastAsia="en-US"/>
        </w:rPr>
        <w:t xml:space="preserve"> состояния</w:t>
      </w:r>
      <w:r w:rsidRPr="000473C7">
        <w:rPr>
          <w:szCs w:val="28"/>
          <w:lang w:eastAsia="en-US"/>
        </w:rPr>
        <w:t xml:space="preserve"> </w:t>
      </w:r>
      <w:r w:rsidR="00B954DE">
        <w:rPr>
          <w:szCs w:val="28"/>
          <w:lang w:eastAsia="en-US"/>
        </w:rPr>
        <w:t>включа</w:t>
      </w:r>
      <w:r w:rsidR="00F72F94">
        <w:rPr>
          <w:szCs w:val="28"/>
          <w:lang w:eastAsia="en-US"/>
        </w:rPr>
        <w:t>ет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группы:</w:t>
      </w:r>
    </w:p>
    <w:p w:rsidR="001C0B9D" w:rsidRPr="000473C7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1C0B9D" w:rsidRPr="000473C7">
        <w:rPr>
          <w:szCs w:val="28"/>
          <w:lang w:eastAsia="en-US"/>
        </w:rPr>
        <w:t xml:space="preserve"> показатели оценки имущественного положения предприятия;</w:t>
      </w:r>
    </w:p>
    <w:p w:rsidR="001C0B9D" w:rsidRPr="000473C7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1C0B9D" w:rsidRPr="000473C7">
        <w:rPr>
          <w:szCs w:val="28"/>
          <w:lang w:eastAsia="en-US"/>
        </w:rPr>
        <w:t xml:space="preserve"> показатели оценки ликвидности и платежеспособности;</w:t>
      </w:r>
    </w:p>
    <w:p w:rsidR="001C0B9D" w:rsidRPr="000473C7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1C0B9D" w:rsidRPr="000473C7">
        <w:rPr>
          <w:szCs w:val="28"/>
          <w:lang w:eastAsia="en-US"/>
        </w:rPr>
        <w:t xml:space="preserve"> показатели оценки финансовой устойчивости предприятия;</w:t>
      </w:r>
    </w:p>
    <w:p w:rsidR="001C0B9D" w:rsidRPr="000473C7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1C0B9D" w:rsidRPr="000473C7">
        <w:rPr>
          <w:szCs w:val="28"/>
          <w:lang w:eastAsia="en-US"/>
        </w:rPr>
        <w:t xml:space="preserve"> показатели оценки эффективности и деловой активности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предприятия;</w:t>
      </w:r>
    </w:p>
    <w:p w:rsidR="001C0B9D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1C0B9D" w:rsidRPr="000473C7">
        <w:rPr>
          <w:szCs w:val="28"/>
          <w:lang w:eastAsia="en-US"/>
        </w:rPr>
        <w:t xml:space="preserve"> показатели, характеризующие состояние предприятия на рынке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ценных бумаг (для предприятий, зарегистрированных на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биржах ценных бумаг и реализующих там свои акции).</w:t>
      </w:r>
    </w:p>
    <w:p w:rsidR="001C0B9D" w:rsidRDefault="00B954DE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szCs w:val="28"/>
        </w:rPr>
        <w:t xml:space="preserve">Перечисленные </w:t>
      </w:r>
      <w:r w:rsidR="001C0B9D" w:rsidRPr="00686844">
        <w:rPr>
          <w:szCs w:val="28"/>
        </w:rPr>
        <w:t>относительные показатели рассчит</w:t>
      </w:r>
      <w:r>
        <w:rPr>
          <w:szCs w:val="28"/>
        </w:rPr>
        <w:t xml:space="preserve">ываются </w:t>
      </w:r>
      <w:r w:rsidR="001C0B9D" w:rsidRPr="00686844">
        <w:rPr>
          <w:szCs w:val="28"/>
        </w:rPr>
        <w:t xml:space="preserve">на </w:t>
      </w:r>
      <w:r>
        <w:rPr>
          <w:szCs w:val="28"/>
        </w:rPr>
        <w:t xml:space="preserve">основе </w:t>
      </w:r>
      <w:r w:rsidR="001C0B9D" w:rsidRPr="00686844">
        <w:rPr>
          <w:szCs w:val="28"/>
        </w:rPr>
        <w:t xml:space="preserve">прогнозных </w:t>
      </w:r>
      <w:r w:rsidR="00F72F94" w:rsidRPr="00686844">
        <w:rPr>
          <w:szCs w:val="28"/>
        </w:rPr>
        <w:t>величин</w:t>
      </w:r>
      <w:r>
        <w:rPr>
          <w:szCs w:val="28"/>
        </w:rPr>
        <w:t xml:space="preserve"> </w:t>
      </w:r>
      <w:r w:rsidR="001C0B9D" w:rsidRPr="00686844">
        <w:rPr>
          <w:szCs w:val="28"/>
        </w:rPr>
        <w:t>и фактических данных</w:t>
      </w:r>
      <w:r w:rsidR="001C0B9D">
        <w:rPr>
          <w:szCs w:val="28"/>
        </w:rPr>
        <w:t>.</w:t>
      </w:r>
      <w:r w:rsidR="00F72F94">
        <w:rPr>
          <w:szCs w:val="28"/>
        </w:rPr>
        <w:t xml:space="preserve"> </w:t>
      </w:r>
      <w:r w:rsidR="008145C0">
        <w:rPr>
          <w:szCs w:val="28"/>
        </w:rPr>
        <w:t>А</w:t>
      </w:r>
      <w:r w:rsidR="001C0B9D" w:rsidRPr="000473C7">
        <w:rPr>
          <w:szCs w:val="28"/>
          <w:lang w:eastAsia="en-US"/>
        </w:rPr>
        <w:t>лгоритм проведения анализа</w:t>
      </w:r>
      <w:r w:rsidR="00F72F94">
        <w:rPr>
          <w:szCs w:val="28"/>
          <w:lang w:eastAsia="en-US"/>
        </w:rPr>
        <w:t xml:space="preserve"> результативности </w:t>
      </w:r>
      <w:r w:rsidR="00F72F94">
        <w:rPr>
          <w:color w:val="000000" w:themeColor="text1"/>
          <w:szCs w:val="28"/>
        </w:rPr>
        <w:t>финансово - хозяйственной деятельности представлен на рисунке 1.</w:t>
      </w:r>
    </w:p>
    <w:p w:rsidR="00B316BB" w:rsidRDefault="00B316BB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B316BB" w:rsidRDefault="00B316BB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F72F94" w:rsidRDefault="00DC4B90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lastRenderedPageBreak/>
        <w:pict>
          <v:group id="_x0000_s1040" style="position:absolute;left:0;text-align:left;margin-left:46.95pt;margin-top:.65pt;width:352.5pt;height:326.4pt;z-index:251671552" coordorigin="2640,8127" coordsize="7050,6528">
            <v:rect id="_x0000_s1027" style="position:absolute;left:3150;top:8127;width:6540;height:465">
              <v:textbox>
                <w:txbxContent>
                  <w:p w:rsidR="00B370A2" w:rsidRPr="00F72F94" w:rsidRDefault="00B370A2" w:rsidP="00F72F94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eastAsia="en-US"/>
                      </w:rPr>
                      <w:t>О</w:t>
                    </w:r>
                    <w:r w:rsidRPr="00F72F94">
                      <w:rPr>
                        <w:sz w:val="24"/>
                        <w:szCs w:val="24"/>
                        <w:lang w:eastAsia="en-US"/>
                      </w:rPr>
                      <w:t>тбор данных из форм бухгалтерской отчетности</w:t>
                    </w:r>
                  </w:p>
                  <w:p w:rsidR="00B370A2" w:rsidRDefault="00B370A2"/>
                </w:txbxContent>
              </v:textbox>
            </v:rect>
            <v:rect id="_x0000_s1028" style="position:absolute;left:3150;top:8802;width:6540;height:690">
              <v:textbox>
                <w:txbxContent>
                  <w:p w:rsidR="00B370A2" w:rsidRPr="00F72F94" w:rsidRDefault="00B370A2" w:rsidP="00F72F94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eastAsia="en-US"/>
                      </w:rPr>
                      <w:t>П</w:t>
                    </w:r>
                    <w:r w:rsidRPr="00F72F94">
                      <w:rPr>
                        <w:sz w:val="24"/>
                        <w:szCs w:val="24"/>
                        <w:lang w:eastAsia="en-US"/>
                      </w:rPr>
                      <w:t>реобразование типовых форм бухгалтерской отчетности в аналитическую форму</w:t>
                    </w:r>
                  </w:p>
                </w:txbxContent>
              </v:textbox>
            </v:rect>
            <v:rect id="_x0000_s1029" style="position:absolute;left:3150;top:13617;width:6540;height:1038">
              <v:textbox>
                <w:txbxContent>
                  <w:p w:rsidR="00B370A2" w:rsidRDefault="00B370A2" w:rsidP="008145C0">
                    <w:pPr>
                      <w:jc w:val="center"/>
                    </w:pPr>
                    <w:r>
                      <w:rPr>
                        <w:sz w:val="24"/>
                        <w:szCs w:val="24"/>
                        <w:lang w:eastAsia="en-US"/>
                      </w:rPr>
                      <w:t>Р</w:t>
                    </w:r>
                    <w:r w:rsidRPr="008145C0">
                      <w:rPr>
                        <w:sz w:val="24"/>
                        <w:szCs w:val="24"/>
                        <w:lang w:eastAsia="en-US"/>
                      </w:rPr>
                      <w:t>азработка рекомендаций по улучшению финансово-хозяйственной деятельности предприятия на основе выявления узких мест и</w:t>
                    </w:r>
                    <w:r w:rsidRPr="000473C7">
                      <w:rPr>
                        <w:szCs w:val="28"/>
                        <w:lang w:eastAsia="en-US"/>
                      </w:rPr>
                      <w:t xml:space="preserve"> </w:t>
                    </w:r>
                    <w:r w:rsidRPr="008145C0">
                      <w:rPr>
                        <w:sz w:val="24"/>
                        <w:szCs w:val="24"/>
                        <w:lang w:eastAsia="en-US"/>
                      </w:rPr>
                      <w:t>реализации имеющихся резервов</w:t>
                    </w:r>
                  </w:p>
                </w:txbxContent>
              </v:textbox>
            </v:rect>
            <v:rect id="_x0000_s1030" style="position:absolute;left:3150;top:9672;width:6540;height:945">
              <v:textbox>
                <w:txbxContent>
                  <w:p w:rsidR="00B370A2" w:rsidRDefault="00B370A2" w:rsidP="008145C0">
                    <w:pPr>
                      <w:jc w:val="center"/>
                      <w:rPr>
                        <w:sz w:val="24"/>
                        <w:szCs w:val="24"/>
                        <w:lang w:eastAsia="en-US"/>
                      </w:rPr>
                    </w:pPr>
                    <w:r>
                      <w:rPr>
                        <w:sz w:val="24"/>
                        <w:szCs w:val="24"/>
                        <w:lang w:eastAsia="en-US"/>
                      </w:rPr>
                      <w:t>Х</w:t>
                    </w:r>
                    <w:r w:rsidRPr="008145C0">
                      <w:rPr>
                        <w:sz w:val="24"/>
                        <w:szCs w:val="24"/>
                        <w:lang w:eastAsia="en-US"/>
                      </w:rPr>
                      <w:t xml:space="preserve">арактеристика структуры бухгалтерского баланса (вертикальный анализ) </w:t>
                    </w:r>
                  </w:p>
                  <w:p w:rsidR="00B370A2" w:rsidRPr="008145C0" w:rsidRDefault="00B370A2" w:rsidP="008145C0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8145C0">
                      <w:rPr>
                        <w:sz w:val="24"/>
                        <w:szCs w:val="24"/>
                        <w:lang w:eastAsia="en-US"/>
                      </w:rPr>
                      <w:t>и изменения показателей (горизонтальный анализ)</w:t>
                    </w:r>
                  </w:p>
                </w:txbxContent>
              </v:textbox>
            </v:rect>
            <v:rect id="_x0000_s1031" style="position:absolute;left:3150;top:11772;width:6540;height:690">
              <v:textbox>
                <w:txbxContent>
                  <w:p w:rsidR="00B370A2" w:rsidRDefault="00B370A2" w:rsidP="008145C0">
                    <w:pPr>
                      <w:jc w:val="center"/>
                    </w:pPr>
                    <w:r>
                      <w:rPr>
                        <w:sz w:val="24"/>
                        <w:szCs w:val="24"/>
                        <w:lang w:eastAsia="en-US"/>
                      </w:rPr>
                      <w:t>У</w:t>
                    </w:r>
                    <w:r w:rsidRPr="008145C0">
                      <w:rPr>
                        <w:sz w:val="24"/>
                        <w:szCs w:val="24"/>
                        <w:lang w:eastAsia="en-US"/>
                      </w:rPr>
                      <w:t>становление взаимосвязей между основными исследуемыми показателями и интерпретация</w:t>
                    </w:r>
                    <w:r w:rsidRPr="000473C7">
                      <w:rPr>
                        <w:szCs w:val="28"/>
                        <w:lang w:eastAsia="en-US"/>
                      </w:rPr>
                      <w:t xml:space="preserve"> </w:t>
                    </w:r>
                    <w:r w:rsidRPr="008145C0">
                      <w:rPr>
                        <w:sz w:val="24"/>
                        <w:szCs w:val="24"/>
                        <w:lang w:eastAsia="en-US"/>
                      </w:rPr>
                      <w:t>результатов</w:t>
                    </w:r>
                  </w:p>
                </w:txbxContent>
              </v:textbox>
            </v:rect>
            <v:rect id="_x0000_s1032" style="position:absolute;left:3150;top:10887;width:6540;height:690">
              <v:textbox>
                <w:txbxContent>
                  <w:p w:rsidR="00B370A2" w:rsidRPr="008145C0" w:rsidRDefault="00B370A2" w:rsidP="008145C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4"/>
                        <w:sz w:val="24"/>
                        <w:szCs w:val="24"/>
                        <w:lang w:eastAsia="en-US"/>
                      </w:rPr>
                      <w:t>Р</w:t>
                    </w:r>
                    <w:r w:rsidRPr="008145C0">
                      <w:rPr>
                        <w:spacing w:val="-4"/>
                        <w:sz w:val="24"/>
                        <w:szCs w:val="24"/>
                        <w:lang w:eastAsia="en-US"/>
                      </w:rPr>
                      <w:t>асчеты и группировка показателей по основным направлениям анализа</w:t>
                    </w:r>
                  </w:p>
                </w:txbxContent>
              </v:textbox>
            </v:rect>
            <v:rect id="_x0000_s1033" style="position:absolute;left:3150;top:12702;width:6540;height:690">
              <v:textbox>
                <w:txbxContent>
                  <w:p w:rsidR="00B370A2" w:rsidRPr="008145C0" w:rsidRDefault="00B370A2" w:rsidP="008145C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  <w:lang w:eastAsia="en-US"/>
                      </w:rPr>
                      <w:t>Ф</w:t>
                    </w:r>
                    <w:r w:rsidRPr="008145C0">
                      <w:rPr>
                        <w:sz w:val="24"/>
                        <w:szCs w:val="24"/>
                        <w:lang w:eastAsia="en-US"/>
                      </w:rPr>
                      <w:t>ормулирование выводов о финансово-хозяйственном состоянии предприятия</w:t>
                    </w:r>
                  </w:p>
                </w:txbxContent>
              </v:textbox>
            </v:rect>
            <v:shapetype id="_x0000_t102" coordsize="21600,21600" o:spt="102" adj="12960,19440,14400" path="ar,0@23@3@22,,0@4,0@15@23@1,0@7@2@13l@2@14@22@8@2@12wa,0@23@3@2@11@26@17,0@15@23@1@26@17@22@15xear,0@23@3,0@4@26@17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0,@17;@2,@14;@22,@8;@2,@12;@22,@16" o:connectangles="180,90,0,0,0" textboxrect="@47,@45,@48,@46"/>
              <v:handles>
                <v:h position="bottomRight,#0" yrange="@40,@29"/>
                <v:h position="bottomRight,#1" yrange="@27,@21"/>
                <v:h position="#2,bottomRight" xrange="@44,@22"/>
              </v:handles>
              <o:complex v:ext="view"/>
            </v:shapetype>
            <v:shape id="_x0000_s1034" type="#_x0000_t102" style="position:absolute;left:2640;top:8223;width:510;height:882"/>
            <v:shape id="_x0000_s1035" type="#_x0000_t102" style="position:absolute;left:2640;top:9192;width:510;height:1008"/>
            <v:shape id="_x0000_s1036" type="#_x0000_t102" style="position:absolute;left:2640;top:10200;width:510;height:1008"/>
            <v:shape id="_x0000_s1037" type="#_x0000_t102" style="position:absolute;left:2640;top:11208;width:510;height:1008"/>
            <v:shape id="_x0000_s1038" type="#_x0000_t102" style="position:absolute;left:2640;top:12216;width:510;height:894"/>
            <v:shape id="_x0000_s1039" type="#_x0000_t102" style="position:absolute;left:2640;top:13110;width:510;height:1008"/>
          </v:group>
        </w:pict>
      </w: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F72F94" w:rsidRDefault="00F72F94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F72F94" w:rsidRDefault="008145C0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color w:val="000000" w:themeColor="text1"/>
          <w:szCs w:val="28"/>
        </w:rPr>
      </w:pPr>
      <w:r>
        <w:rPr>
          <w:szCs w:val="28"/>
          <w:lang w:eastAsia="en-US"/>
        </w:rPr>
        <w:t xml:space="preserve">Рисунок 1 – Алгоритм проведения </w:t>
      </w:r>
      <w:r w:rsidRPr="000473C7">
        <w:rPr>
          <w:szCs w:val="28"/>
          <w:lang w:eastAsia="en-US"/>
        </w:rPr>
        <w:t>анализа</w:t>
      </w:r>
      <w:r>
        <w:rPr>
          <w:szCs w:val="28"/>
          <w:lang w:eastAsia="en-US"/>
        </w:rPr>
        <w:t xml:space="preserve"> результативности </w:t>
      </w:r>
      <w:r>
        <w:rPr>
          <w:color w:val="000000" w:themeColor="text1"/>
          <w:szCs w:val="28"/>
        </w:rPr>
        <w:t>финансово - хозяйственной деятельности</w:t>
      </w:r>
    </w:p>
    <w:p w:rsidR="00B316BB" w:rsidRPr="000473C7" w:rsidRDefault="00B316BB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</w:p>
    <w:p w:rsidR="00E234DD" w:rsidRDefault="00B316BB" w:rsidP="001C0B9D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Имеется</w:t>
      </w:r>
      <w:r w:rsidR="001C0B9D" w:rsidRPr="000473C7">
        <w:rPr>
          <w:szCs w:val="28"/>
          <w:lang w:eastAsia="en-US"/>
        </w:rPr>
        <w:t xml:space="preserve"> множество разн</w:t>
      </w:r>
      <w:r w:rsidR="00E234DD">
        <w:rPr>
          <w:szCs w:val="28"/>
          <w:lang w:eastAsia="en-US"/>
        </w:rPr>
        <w:t>ообразных</w:t>
      </w:r>
      <w:r w:rsidR="001C0B9D" w:rsidRPr="000473C7">
        <w:rPr>
          <w:szCs w:val="28"/>
          <w:lang w:eastAsia="en-US"/>
        </w:rPr>
        <w:t xml:space="preserve"> методик обработки информации,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очередности расч</w:t>
      </w:r>
      <w:r w:rsidR="00E234DD">
        <w:rPr>
          <w:szCs w:val="28"/>
          <w:lang w:eastAsia="en-US"/>
        </w:rPr>
        <w:t>ё</w:t>
      </w:r>
      <w:r w:rsidR="001C0B9D" w:rsidRPr="000473C7">
        <w:rPr>
          <w:szCs w:val="28"/>
          <w:lang w:eastAsia="en-US"/>
        </w:rPr>
        <w:t>та коэффицие</w:t>
      </w:r>
      <w:r w:rsidR="001C0B9D">
        <w:rPr>
          <w:szCs w:val="28"/>
          <w:lang w:eastAsia="en-US"/>
        </w:rPr>
        <w:t xml:space="preserve">нтов и оценки результатов </w:t>
      </w:r>
      <w:r w:rsidR="001C0B9D" w:rsidRPr="000473C7">
        <w:rPr>
          <w:szCs w:val="28"/>
          <w:lang w:eastAsia="en-US"/>
        </w:rPr>
        <w:t xml:space="preserve">при </w:t>
      </w:r>
      <w:r w:rsidR="00E234DD">
        <w:rPr>
          <w:szCs w:val="28"/>
          <w:lang w:eastAsia="en-US"/>
        </w:rPr>
        <w:t xml:space="preserve">проведении </w:t>
      </w:r>
      <w:r w:rsidR="001C0B9D" w:rsidRPr="000473C7">
        <w:rPr>
          <w:szCs w:val="28"/>
          <w:lang w:eastAsia="en-US"/>
        </w:rPr>
        <w:t>анализ</w:t>
      </w:r>
      <w:r w:rsidR="00E234DD">
        <w:rPr>
          <w:szCs w:val="28"/>
          <w:lang w:eastAsia="en-US"/>
        </w:rPr>
        <w:t>а</w:t>
      </w:r>
      <w:r w:rsidR="001C0B9D" w:rsidRPr="000473C7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хозяйственной деятельности и </w:t>
      </w:r>
      <w:r w:rsidR="001C0B9D" w:rsidRPr="000473C7">
        <w:rPr>
          <w:szCs w:val="28"/>
          <w:lang w:eastAsia="en-US"/>
        </w:rPr>
        <w:t>финансов</w:t>
      </w:r>
      <w:r w:rsidR="001C0B9D">
        <w:rPr>
          <w:szCs w:val="28"/>
          <w:lang w:eastAsia="en-US"/>
        </w:rPr>
        <w:t xml:space="preserve">ого состояния. </w:t>
      </w:r>
    </w:p>
    <w:p w:rsidR="00B316BB" w:rsidRDefault="001C0B9D" w:rsidP="00AE615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Анализ и диагнос</w:t>
      </w:r>
      <w:r w:rsidRPr="000473C7">
        <w:rPr>
          <w:szCs w:val="28"/>
          <w:lang w:eastAsia="en-US"/>
        </w:rPr>
        <w:t>тику</w:t>
      </w:r>
      <w:r w:rsidR="00B316BB">
        <w:rPr>
          <w:szCs w:val="28"/>
          <w:lang w:eastAsia="en-US"/>
        </w:rPr>
        <w:t xml:space="preserve"> хозяйственной деятельности и</w:t>
      </w:r>
      <w:r w:rsidRPr="000473C7">
        <w:rPr>
          <w:szCs w:val="28"/>
          <w:lang w:eastAsia="en-US"/>
        </w:rPr>
        <w:t xml:space="preserve"> финансового состояния </w:t>
      </w:r>
      <w:r w:rsidR="00B316BB">
        <w:rPr>
          <w:szCs w:val="28"/>
          <w:lang w:eastAsia="en-US"/>
        </w:rPr>
        <w:t xml:space="preserve">организации </w:t>
      </w:r>
      <w:r w:rsidRPr="000473C7">
        <w:rPr>
          <w:szCs w:val="28"/>
          <w:lang w:eastAsia="en-US"/>
        </w:rPr>
        <w:t>п</w:t>
      </w:r>
      <w:r>
        <w:rPr>
          <w:szCs w:val="28"/>
          <w:lang w:eastAsia="en-US"/>
        </w:rPr>
        <w:t>ровод</w:t>
      </w:r>
      <w:r w:rsidR="00E234DD">
        <w:rPr>
          <w:szCs w:val="28"/>
          <w:lang w:eastAsia="en-US"/>
        </w:rPr>
        <w:t xml:space="preserve">ят </w:t>
      </w:r>
      <w:r>
        <w:rPr>
          <w:szCs w:val="28"/>
          <w:lang w:eastAsia="en-US"/>
        </w:rPr>
        <w:t>с раз</w:t>
      </w:r>
      <w:r w:rsidRPr="000473C7">
        <w:rPr>
          <w:szCs w:val="28"/>
          <w:lang w:eastAsia="en-US"/>
        </w:rPr>
        <w:t>личной степенью детализации</w:t>
      </w:r>
      <w:r w:rsidR="00E234DD">
        <w:rPr>
          <w:szCs w:val="28"/>
          <w:lang w:eastAsia="en-US"/>
        </w:rPr>
        <w:t xml:space="preserve">, что зависит </w:t>
      </w:r>
      <w:r w:rsidRPr="000473C7">
        <w:rPr>
          <w:szCs w:val="28"/>
          <w:lang w:eastAsia="en-US"/>
        </w:rPr>
        <w:t>от поставленных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 xml:space="preserve">целей и </w:t>
      </w:r>
      <w:r w:rsidR="00E234DD">
        <w:rPr>
          <w:szCs w:val="28"/>
          <w:lang w:eastAsia="en-US"/>
        </w:rPr>
        <w:t xml:space="preserve">возможностей </w:t>
      </w:r>
      <w:r w:rsidRPr="000473C7">
        <w:rPr>
          <w:szCs w:val="28"/>
          <w:lang w:eastAsia="en-US"/>
        </w:rPr>
        <w:t xml:space="preserve">информационного обеспечения. </w:t>
      </w:r>
      <w:r w:rsidR="00E234DD">
        <w:rPr>
          <w:szCs w:val="28"/>
          <w:lang w:eastAsia="en-US"/>
        </w:rPr>
        <w:t>В том случае, когда цель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 xml:space="preserve">анализа </w:t>
      </w:r>
      <w:r w:rsidR="00E234DD">
        <w:rPr>
          <w:szCs w:val="28"/>
          <w:lang w:eastAsia="en-US"/>
        </w:rPr>
        <w:t>–</w:t>
      </w:r>
      <w:r w:rsidR="00B316BB"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п</w:t>
      </w:r>
      <w:r>
        <w:rPr>
          <w:szCs w:val="28"/>
          <w:lang w:eastAsia="en-US"/>
        </w:rPr>
        <w:t>ростая оценка финансового благо</w:t>
      </w:r>
      <w:r w:rsidRPr="000473C7">
        <w:rPr>
          <w:szCs w:val="28"/>
          <w:lang w:eastAsia="en-US"/>
        </w:rPr>
        <w:t>получия и динамики развития хозяйствующего субъекта, то пров</w:t>
      </w:r>
      <w:r w:rsidR="00E234DD">
        <w:rPr>
          <w:szCs w:val="28"/>
          <w:lang w:eastAsia="en-US"/>
        </w:rPr>
        <w:t xml:space="preserve">одится </w:t>
      </w:r>
      <w:r w:rsidRPr="000473C7">
        <w:rPr>
          <w:szCs w:val="28"/>
          <w:lang w:eastAsia="en-US"/>
        </w:rPr>
        <w:t>экспресс-анализ.</w:t>
      </w:r>
      <w:r>
        <w:rPr>
          <w:szCs w:val="28"/>
          <w:lang w:eastAsia="en-US"/>
        </w:rPr>
        <w:t xml:space="preserve"> </w:t>
      </w:r>
      <w:r w:rsidR="00E234DD">
        <w:rPr>
          <w:szCs w:val="28"/>
          <w:lang w:eastAsia="en-US"/>
        </w:rPr>
        <w:t xml:space="preserve">Он </w:t>
      </w:r>
      <w:r>
        <w:rPr>
          <w:szCs w:val="28"/>
          <w:lang w:eastAsia="en-US"/>
        </w:rPr>
        <w:t>пред</w:t>
      </w:r>
      <w:r w:rsidR="00E234DD">
        <w:rPr>
          <w:szCs w:val="28"/>
          <w:lang w:eastAsia="en-US"/>
        </w:rPr>
        <w:t xml:space="preserve">полагает </w:t>
      </w:r>
      <w:r w:rsidRPr="000473C7">
        <w:rPr>
          <w:szCs w:val="28"/>
          <w:lang w:eastAsia="en-US"/>
        </w:rPr>
        <w:t>расч</w:t>
      </w:r>
      <w:r w:rsidR="00E234DD">
        <w:rPr>
          <w:szCs w:val="28"/>
          <w:lang w:eastAsia="en-US"/>
        </w:rPr>
        <w:t xml:space="preserve">ёт </w:t>
      </w:r>
      <w:r w:rsidRPr="000473C7">
        <w:rPr>
          <w:szCs w:val="28"/>
          <w:lang w:eastAsia="en-US"/>
        </w:rPr>
        <w:t>ограниче</w:t>
      </w:r>
      <w:r>
        <w:rPr>
          <w:szCs w:val="28"/>
          <w:lang w:eastAsia="en-US"/>
        </w:rPr>
        <w:t>нно</w:t>
      </w:r>
      <w:r w:rsidR="00E234DD">
        <w:rPr>
          <w:szCs w:val="28"/>
          <w:lang w:eastAsia="en-US"/>
        </w:rPr>
        <w:t>го количества</w:t>
      </w:r>
      <w:r>
        <w:rPr>
          <w:szCs w:val="28"/>
          <w:lang w:eastAsia="en-US"/>
        </w:rPr>
        <w:t xml:space="preserve"> наиболее значимых по</w:t>
      </w:r>
      <w:r w:rsidRPr="000473C7">
        <w:rPr>
          <w:szCs w:val="28"/>
          <w:lang w:eastAsia="en-US"/>
        </w:rPr>
        <w:t xml:space="preserve">казателей, </w:t>
      </w:r>
      <w:r w:rsidR="00A2719A">
        <w:rPr>
          <w:szCs w:val="28"/>
          <w:lang w:eastAsia="en-US"/>
        </w:rPr>
        <w:t xml:space="preserve">позволяющих дать чёткую, наглядную </w:t>
      </w:r>
      <w:r w:rsidRPr="000473C7">
        <w:rPr>
          <w:szCs w:val="28"/>
          <w:lang w:eastAsia="en-US"/>
        </w:rPr>
        <w:t>оцен</w:t>
      </w:r>
      <w:r w:rsidR="00A2719A">
        <w:rPr>
          <w:szCs w:val="28"/>
          <w:lang w:eastAsia="en-US"/>
        </w:rPr>
        <w:t xml:space="preserve">ку </w:t>
      </w:r>
      <w:r w:rsidRPr="000473C7">
        <w:rPr>
          <w:szCs w:val="28"/>
          <w:lang w:eastAsia="en-US"/>
        </w:rPr>
        <w:t>состояни</w:t>
      </w:r>
      <w:r w:rsidR="00A2719A">
        <w:rPr>
          <w:szCs w:val="28"/>
          <w:lang w:eastAsia="en-US"/>
        </w:rPr>
        <w:t>я предприятия</w:t>
      </w:r>
      <w:r w:rsidRPr="000473C7">
        <w:rPr>
          <w:szCs w:val="28"/>
          <w:lang w:eastAsia="en-US"/>
        </w:rPr>
        <w:t>. Для подробно</w:t>
      </w:r>
      <w:r w:rsidR="00A2719A">
        <w:rPr>
          <w:szCs w:val="28"/>
          <w:lang w:eastAsia="en-US"/>
        </w:rPr>
        <w:t xml:space="preserve">го исследования </w:t>
      </w:r>
      <w:r w:rsidRPr="000473C7">
        <w:rPr>
          <w:szCs w:val="28"/>
          <w:lang w:eastAsia="en-US"/>
        </w:rPr>
        <w:t>имущественного и ф</w:t>
      </w:r>
      <w:r>
        <w:rPr>
          <w:szCs w:val="28"/>
          <w:lang w:eastAsia="en-US"/>
        </w:rPr>
        <w:t>и</w:t>
      </w:r>
      <w:r w:rsidRPr="000473C7">
        <w:rPr>
          <w:szCs w:val="28"/>
          <w:lang w:eastAsia="en-US"/>
        </w:rPr>
        <w:t>нансового положения хозяйствующег</w:t>
      </w:r>
      <w:r>
        <w:rPr>
          <w:szCs w:val="28"/>
          <w:lang w:eastAsia="en-US"/>
        </w:rPr>
        <w:t xml:space="preserve">о субъекта, </w:t>
      </w:r>
      <w:r w:rsidR="00A2719A">
        <w:rPr>
          <w:szCs w:val="28"/>
          <w:lang w:eastAsia="en-US"/>
        </w:rPr>
        <w:t xml:space="preserve">а также </w:t>
      </w:r>
      <w:r>
        <w:rPr>
          <w:szCs w:val="28"/>
          <w:lang w:eastAsia="en-US"/>
        </w:rPr>
        <w:t>результат</w:t>
      </w:r>
      <w:r w:rsidR="00A2719A">
        <w:rPr>
          <w:szCs w:val="28"/>
          <w:lang w:eastAsia="en-US"/>
        </w:rPr>
        <w:t xml:space="preserve">ивности </w:t>
      </w:r>
      <w:r>
        <w:rPr>
          <w:szCs w:val="28"/>
          <w:lang w:eastAsia="en-US"/>
        </w:rPr>
        <w:t>его дея</w:t>
      </w:r>
      <w:r w:rsidRPr="000473C7">
        <w:rPr>
          <w:szCs w:val="28"/>
          <w:lang w:eastAsia="en-US"/>
        </w:rPr>
        <w:t>тельности</w:t>
      </w:r>
      <w:r w:rsidR="00A2719A">
        <w:rPr>
          <w:szCs w:val="28"/>
          <w:lang w:eastAsia="en-US"/>
        </w:rPr>
        <w:t xml:space="preserve"> и перспектив </w:t>
      </w:r>
      <w:r>
        <w:rPr>
          <w:szCs w:val="28"/>
          <w:lang w:eastAsia="en-US"/>
        </w:rPr>
        <w:t xml:space="preserve">развития </w:t>
      </w:r>
      <w:r w:rsidRPr="000473C7">
        <w:rPr>
          <w:szCs w:val="28"/>
          <w:lang w:eastAsia="en-US"/>
        </w:rPr>
        <w:t>про</w:t>
      </w:r>
      <w:r w:rsidR="00A2719A">
        <w:rPr>
          <w:szCs w:val="28"/>
          <w:lang w:eastAsia="en-US"/>
        </w:rPr>
        <w:t>из</w:t>
      </w:r>
      <w:r w:rsidRPr="000473C7">
        <w:rPr>
          <w:szCs w:val="28"/>
          <w:lang w:eastAsia="en-US"/>
        </w:rPr>
        <w:t xml:space="preserve">водится </w:t>
      </w:r>
      <w:r>
        <w:rPr>
          <w:szCs w:val="28"/>
          <w:lang w:eastAsia="en-US"/>
        </w:rPr>
        <w:t xml:space="preserve">детализированный </w:t>
      </w:r>
      <w:r>
        <w:rPr>
          <w:szCs w:val="28"/>
          <w:lang w:eastAsia="en-US"/>
        </w:rPr>
        <w:lastRenderedPageBreak/>
        <w:t>анализ финансо</w:t>
      </w:r>
      <w:r w:rsidRPr="000473C7">
        <w:rPr>
          <w:szCs w:val="28"/>
          <w:lang w:eastAsia="en-US"/>
        </w:rPr>
        <w:t xml:space="preserve">вого состояния. </w:t>
      </w:r>
      <w:r w:rsidR="00A2719A">
        <w:rPr>
          <w:szCs w:val="28"/>
          <w:lang w:eastAsia="en-US"/>
        </w:rPr>
        <w:t>Его сущность заключается в к</w:t>
      </w:r>
      <w:r w:rsidRPr="000473C7">
        <w:rPr>
          <w:szCs w:val="28"/>
          <w:lang w:eastAsia="en-US"/>
        </w:rPr>
        <w:t>онкретиз</w:t>
      </w:r>
      <w:r w:rsidR="00A2719A">
        <w:rPr>
          <w:szCs w:val="28"/>
          <w:lang w:eastAsia="en-US"/>
        </w:rPr>
        <w:t xml:space="preserve">ации, дополнении, расширении </w:t>
      </w:r>
      <w:r w:rsidRPr="000473C7">
        <w:rPr>
          <w:szCs w:val="28"/>
          <w:lang w:eastAsia="en-US"/>
        </w:rPr>
        <w:t>отдельны</w:t>
      </w:r>
      <w:r w:rsidR="00A2719A">
        <w:rPr>
          <w:szCs w:val="28"/>
          <w:lang w:eastAsia="en-US"/>
        </w:rPr>
        <w:t>х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 xml:space="preserve">процедур экспресс-анализа. </w:t>
      </w:r>
      <w:r w:rsidR="00A2719A">
        <w:rPr>
          <w:szCs w:val="28"/>
          <w:lang w:eastAsia="en-US"/>
        </w:rPr>
        <w:t>С</w:t>
      </w:r>
      <w:r w:rsidRPr="000473C7">
        <w:rPr>
          <w:szCs w:val="28"/>
          <w:lang w:eastAsia="en-US"/>
        </w:rPr>
        <w:t>тепень детализации зависит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от аналитика. Детализи</w:t>
      </w:r>
      <w:r>
        <w:rPr>
          <w:szCs w:val="28"/>
          <w:lang w:eastAsia="en-US"/>
        </w:rPr>
        <w:t>рованный анализ предполагает</w:t>
      </w:r>
      <w:r w:rsidR="00603F26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</w:t>
      </w:r>
      <w:r w:rsidR="00B316BB">
        <w:rPr>
          <w:szCs w:val="28"/>
          <w:lang w:eastAsia="en-US"/>
        </w:rPr>
        <w:t>формирование</w:t>
      </w:r>
      <w:r w:rsidRPr="000473C7">
        <w:rPr>
          <w:szCs w:val="28"/>
          <w:lang w:eastAsia="en-US"/>
        </w:rPr>
        <w:t xml:space="preserve"> аналитического баланса</w:t>
      </w:r>
      <w:r w:rsidR="00603F26">
        <w:rPr>
          <w:szCs w:val="28"/>
          <w:lang w:eastAsia="en-US"/>
        </w:rPr>
        <w:t xml:space="preserve"> и </w:t>
      </w:r>
      <w:r w:rsidR="004B3E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расч</w:t>
      </w:r>
      <w:r w:rsidR="004B3EFB">
        <w:rPr>
          <w:szCs w:val="28"/>
          <w:lang w:eastAsia="en-US"/>
        </w:rPr>
        <w:t>ё</w:t>
      </w:r>
      <w:r>
        <w:rPr>
          <w:szCs w:val="28"/>
          <w:lang w:eastAsia="en-US"/>
        </w:rPr>
        <w:t xml:space="preserve">т на </w:t>
      </w:r>
      <w:r w:rsidR="00B316BB">
        <w:rPr>
          <w:szCs w:val="28"/>
          <w:lang w:eastAsia="en-US"/>
        </w:rPr>
        <w:t xml:space="preserve">его </w:t>
      </w:r>
      <w:r>
        <w:rPr>
          <w:szCs w:val="28"/>
          <w:lang w:eastAsia="en-US"/>
        </w:rPr>
        <w:t>основе по</w:t>
      </w:r>
      <w:r w:rsidRPr="000473C7">
        <w:rPr>
          <w:szCs w:val="28"/>
          <w:lang w:eastAsia="en-US"/>
        </w:rPr>
        <w:t>казателей</w:t>
      </w:r>
      <w:r w:rsidR="004B3EFB"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финансов</w:t>
      </w:r>
      <w:r w:rsidR="004B3EFB">
        <w:rPr>
          <w:szCs w:val="28"/>
          <w:lang w:eastAsia="en-US"/>
        </w:rPr>
        <w:t>ой</w:t>
      </w:r>
      <w:r w:rsidRPr="000473C7">
        <w:rPr>
          <w:szCs w:val="28"/>
          <w:lang w:eastAsia="en-US"/>
        </w:rPr>
        <w:t xml:space="preserve"> устойчивост</w:t>
      </w:r>
      <w:r w:rsidR="004B3EFB">
        <w:rPr>
          <w:szCs w:val="28"/>
          <w:lang w:eastAsia="en-US"/>
        </w:rPr>
        <w:t>и</w:t>
      </w:r>
      <w:r w:rsidRPr="000473C7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ликвидност</w:t>
      </w:r>
      <w:r w:rsidR="004B3EFB">
        <w:rPr>
          <w:szCs w:val="28"/>
          <w:lang w:eastAsia="en-US"/>
        </w:rPr>
        <w:t>и</w:t>
      </w:r>
      <w:r w:rsidRPr="000473C7">
        <w:rPr>
          <w:szCs w:val="28"/>
          <w:lang w:eastAsia="en-US"/>
        </w:rPr>
        <w:t xml:space="preserve"> и платежеспособност</w:t>
      </w:r>
      <w:r w:rsidR="004B3EFB">
        <w:rPr>
          <w:szCs w:val="28"/>
          <w:lang w:eastAsia="en-US"/>
        </w:rPr>
        <w:t>и</w:t>
      </w:r>
      <w:r w:rsidR="00B316BB">
        <w:rPr>
          <w:szCs w:val="28"/>
          <w:lang w:eastAsia="en-US"/>
        </w:rPr>
        <w:t xml:space="preserve">. </w:t>
      </w:r>
    </w:p>
    <w:p w:rsidR="00AE615E" w:rsidRDefault="00B316BB" w:rsidP="00AE615E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Практическая эффективность анализа хозяйственной деятельности организации заключается в возможности</w:t>
      </w:r>
      <w:r w:rsidR="00AE615E">
        <w:rPr>
          <w:szCs w:val="28"/>
          <w:lang w:eastAsia="en-US"/>
        </w:rPr>
        <w:t xml:space="preserve"> </w:t>
      </w:r>
      <w:r w:rsidR="001C0B9D">
        <w:rPr>
          <w:szCs w:val="28"/>
          <w:lang w:eastAsia="en-US"/>
        </w:rPr>
        <w:t>исполь</w:t>
      </w:r>
      <w:r w:rsidR="001C0B9D" w:rsidRPr="000473C7">
        <w:rPr>
          <w:szCs w:val="28"/>
          <w:lang w:eastAsia="en-US"/>
        </w:rPr>
        <w:t>з</w:t>
      </w:r>
      <w:r w:rsidR="004B3EFB">
        <w:rPr>
          <w:szCs w:val="28"/>
          <w:lang w:eastAsia="en-US"/>
        </w:rPr>
        <w:t>ован</w:t>
      </w:r>
      <w:r>
        <w:rPr>
          <w:szCs w:val="28"/>
          <w:lang w:eastAsia="en-US"/>
        </w:rPr>
        <w:t>ия его результатов</w:t>
      </w:r>
      <w:r w:rsidR="004B3EFB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финансово-кредитными</w:t>
      </w:r>
      <w:r w:rsidR="001C0B9D">
        <w:rPr>
          <w:szCs w:val="28"/>
          <w:lang w:eastAsia="en-US"/>
        </w:rPr>
        <w:t xml:space="preserve"> организациями </w:t>
      </w:r>
      <w:r w:rsidR="004B3EFB">
        <w:rPr>
          <w:szCs w:val="28"/>
          <w:lang w:eastAsia="en-US"/>
        </w:rPr>
        <w:t xml:space="preserve">для </w:t>
      </w:r>
      <w:r w:rsidR="001C0B9D">
        <w:rPr>
          <w:szCs w:val="28"/>
          <w:lang w:eastAsia="en-US"/>
        </w:rPr>
        <w:t>оценк</w:t>
      </w:r>
      <w:r w:rsidR="004B3EFB">
        <w:rPr>
          <w:szCs w:val="28"/>
          <w:lang w:eastAsia="en-US"/>
        </w:rPr>
        <w:t>и</w:t>
      </w:r>
      <w:r w:rsidR="001C0B9D">
        <w:rPr>
          <w:szCs w:val="28"/>
          <w:lang w:eastAsia="en-US"/>
        </w:rPr>
        <w:t xml:space="preserve"> креди</w:t>
      </w:r>
      <w:r w:rsidR="001C0B9D" w:rsidRPr="000473C7">
        <w:rPr>
          <w:szCs w:val="28"/>
          <w:lang w:eastAsia="en-US"/>
        </w:rPr>
        <w:t xml:space="preserve">тоспособности хозяйствующего субъекта, контрагентами </w:t>
      </w:r>
      <w:r w:rsidR="004B3EFB"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>при оценке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 xml:space="preserve">платежеспособности </w:t>
      </w:r>
      <w:r w:rsidR="004B3EFB">
        <w:rPr>
          <w:szCs w:val="28"/>
          <w:lang w:eastAsia="en-US"/>
        </w:rPr>
        <w:t xml:space="preserve">для </w:t>
      </w:r>
      <w:r w:rsidR="001C0B9D" w:rsidRPr="000473C7">
        <w:rPr>
          <w:szCs w:val="28"/>
          <w:lang w:eastAsia="en-US"/>
        </w:rPr>
        <w:t>заключения договоров, менеджментом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 xml:space="preserve">предприятия </w:t>
      </w:r>
      <w:r w:rsidR="004B3EFB">
        <w:rPr>
          <w:szCs w:val="28"/>
          <w:lang w:eastAsia="en-US"/>
        </w:rPr>
        <w:t xml:space="preserve">– </w:t>
      </w:r>
      <w:r w:rsidR="001C0B9D" w:rsidRPr="000473C7">
        <w:rPr>
          <w:szCs w:val="28"/>
          <w:lang w:eastAsia="en-US"/>
        </w:rPr>
        <w:t>для управления финансовым состоянием и разработки</w:t>
      </w:r>
      <w:r w:rsidR="001C0B9D">
        <w:rPr>
          <w:szCs w:val="28"/>
          <w:lang w:eastAsia="en-US"/>
        </w:rPr>
        <w:t xml:space="preserve"> </w:t>
      </w:r>
      <w:r w:rsidR="001C0B9D" w:rsidRPr="000473C7">
        <w:rPr>
          <w:szCs w:val="28"/>
          <w:lang w:eastAsia="en-US"/>
        </w:rPr>
        <w:t>финансовой стратегии</w:t>
      </w:r>
      <w:r w:rsidR="004B3EFB">
        <w:rPr>
          <w:szCs w:val="28"/>
          <w:lang w:eastAsia="en-US"/>
        </w:rPr>
        <w:t xml:space="preserve"> на будущее</w:t>
      </w:r>
      <w:r w:rsidR="001C0B9D" w:rsidRPr="000473C7">
        <w:rPr>
          <w:szCs w:val="28"/>
          <w:lang w:eastAsia="en-US"/>
        </w:rPr>
        <w:t>, а также д</w:t>
      </w:r>
      <w:r w:rsidR="001C0B9D">
        <w:rPr>
          <w:szCs w:val="28"/>
          <w:lang w:eastAsia="en-US"/>
        </w:rPr>
        <w:t>ля мониторинга финансовой ситуа</w:t>
      </w:r>
      <w:r w:rsidR="001C0B9D" w:rsidRPr="000473C7">
        <w:rPr>
          <w:szCs w:val="28"/>
          <w:lang w:eastAsia="en-US"/>
        </w:rPr>
        <w:t>ции в целях предотвращения банкротства.</w:t>
      </w:r>
      <w:r w:rsidR="00603F26">
        <w:rPr>
          <w:szCs w:val="28"/>
          <w:lang w:eastAsia="en-US"/>
        </w:rPr>
        <w:t xml:space="preserve"> </w:t>
      </w:r>
    </w:p>
    <w:p w:rsidR="00603F26" w:rsidRPr="003C79B2" w:rsidRDefault="003C79B2" w:rsidP="00AE615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szCs w:val="28"/>
        </w:rPr>
        <w:t>При анализе используют</w:t>
      </w:r>
      <w:r w:rsidRPr="003C79B2">
        <w:rPr>
          <w:szCs w:val="28"/>
        </w:rPr>
        <w:t xml:space="preserve"> следующие</w:t>
      </w:r>
      <w:r>
        <w:rPr>
          <w:szCs w:val="28"/>
        </w:rPr>
        <w:t xml:space="preserve"> коэффициенты</w:t>
      </w:r>
      <w:r w:rsidRPr="003C79B2">
        <w:rPr>
          <w:szCs w:val="28"/>
        </w:rPr>
        <w:t xml:space="preserve">: </w:t>
      </w:r>
      <w:hyperlink r:id="rId8" w:anchor="ka" w:history="1">
        <w:r w:rsidRPr="003C79B2">
          <w:rPr>
            <w:rStyle w:val="aff0"/>
            <w:color w:val="000000" w:themeColor="text1"/>
            <w:szCs w:val="28"/>
            <w:u w:val="none"/>
          </w:rPr>
          <w:t>коэффициент автономии</w:t>
        </w:r>
      </w:hyperlink>
      <w:r w:rsidRPr="003C79B2">
        <w:rPr>
          <w:color w:val="000000" w:themeColor="text1"/>
          <w:szCs w:val="28"/>
        </w:rPr>
        <w:t xml:space="preserve">, </w:t>
      </w:r>
      <w:hyperlink r:id="rId9" w:anchor="kfz" w:history="1">
        <w:r w:rsidRPr="003C79B2">
          <w:rPr>
            <w:rStyle w:val="aff0"/>
            <w:color w:val="000000" w:themeColor="text1"/>
            <w:szCs w:val="28"/>
            <w:u w:val="none"/>
          </w:rPr>
          <w:t>коэффициент финансовой зависимости</w:t>
        </w:r>
      </w:hyperlink>
      <w:r w:rsidRPr="003C79B2">
        <w:rPr>
          <w:color w:val="000000" w:themeColor="text1"/>
          <w:szCs w:val="28"/>
        </w:rPr>
        <w:t xml:space="preserve">, </w:t>
      </w:r>
      <w:hyperlink r:id="rId10" w:anchor="kszc" w:history="1">
        <w:r w:rsidRPr="003C79B2">
          <w:rPr>
            <w:rStyle w:val="aff0"/>
            <w:color w:val="000000" w:themeColor="text1"/>
            <w:szCs w:val="28"/>
            <w:u w:val="none"/>
          </w:rPr>
          <w:t>коэффициент соотношения заемных и собственных средств</w:t>
        </w:r>
      </w:hyperlink>
      <w:r w:rsidRPr="003C79B2">
        <w:rPr>
          <w:color w:val="000000" w:themeColor="text1"/>
          <w:szCs w:val="28"/>
        </w:rPr>
        <w:t xml:space="preserve">, </w:t>
      </w:r>
      <w:hyperlink r:id="rId11" w:anchor="ksos" w:history="1">
        <w:r w:rsidRPr="003C79B2">
          <w:rPr>
            <w:rStyle w:val="aff0"/>
            <w:color w:val="000000" w:themeColor="text1"/>
            <w:szCs w:val="28"/>
            <w:u w:val="none"/>
          </w:rPr>
          <w:t>коэффициент обеспеченности собственными средствами</w:t>
        </w:r>
      </w:hyperlink>
      <w:r w:rsidRPr="003C79B2">
        <w:rPr>
          <w:color w:val="000000" w:themeColor="text1"/>
          <w:szCs w:val="28"/>
        </w:rPr>
        <w:t xml:space="preserve">, </w:t>
      </w:r>
      <w:hyperlink r:id="rId12" w:anchor="koz" w:history="1">
        <w:r w:rsidRPr="003C79B2">
          <w:rPr>
            <w:rStyle w:val="aff0"/>
            <w:color w:val="000000" w:themeColor="text1"/>
            <w:szCs w:val="28"/>
            <w:u w:val="none"/>
          </w:rPr>
          <w:t>коэффициент обеспеченности запасов собственными средствами</w:t>
        </w:r>
      </w:hyperlink>
      <w:r w:rsidRPr="003C79B2">
        <w:rPr>
          <w:color w:val="000000" w:themeColor="text1"/>
          <w:szCs w:val="28"/>
        </w:rPr>
        <w:t xml:space="preserve">. </w:t>
      </w:r>
      <w:hyperlink r:id="rId13" w:anchor="kor" w:history="1">
        <w:r w:rsidRPr="003C79B2">
          <w:rPr>
            <w:rStyle w:val="aff0"/>
            <w:color w:val="000000" w:themeColor="text1"/>
            <w:szCs w:val="28"/>
            <w:u w:val="none"/>
          </w:rPr>
          <w:t>коэффициент сохранности собственного капитала и др.</w:t>
        </w:r>
      </w:hyperlink>
      <w:r>
        <w:rPr>
          <w:szCs w:val="28"/>
        </w:rPr>
        <w:t xml:space="preserve"> [11</w:t>
      </w:r>
      <w:r w:rsidRPr="003C79B2">
        <w:rPr>
          <w:szCs w:val="28"/>
        </w:rPr>
        <w:t>].</w:t>
      </w:r>
      <w:r w:rsidR="00AE615E">
        <w:rPr>
          <w:szCs w:val="28"/>
        </w:rPr>
        <w:t xml:space="preserve"> </w:t>
      </w:r>
      <w:r w:rsidR="00603F26">
        <w:rPr>
          <w:color w:val="0F0F0F"/>
          <w:spacing w:val="2"/>
          <w:szCs w:val="28"/>
        </w:rPr>
        <w:t>Ф</w:t>
      </w:r>
      <w:r w:rsidR="00603F26" w:rsidRPr="003C79B2">
        <w:rPr>
          <w:color w:val="0F0F0F"/>
          <w:spacing w:val="2"/>
          <w:szCs w:val="28"/>
        </w:rPr>
        <w:t>инансовые коэффициенты, рассчитываемые по балансу</w:t>
      </w:r>
      <w:r w:rsidR="00603F26">
        <w:rPr>
          <w:color w:val="0F0F0F"/>
          <w:spacing w:val="2"/>
          <w:szCs w:val="28"/>
        </w:rPr>
        <w:t xml:space="preserve">, </w:t>
      </w:r>
      <w:r w:rsidR="00603F26" w:rsidRPr="003C79B2">
        <w:rPr>
          <w:color w:val="0F0F0F"/>
          <w:spacing w:val="2"/>
          <w:szCs w:val="28"/>
        </w:rPr>
        <w:t>характеризу</w:t>
      </w:r>
      <w:r w:rsidR="00603F26">
        <w:rPr>
          <w:color w:val="0F0F0F"/>
          <w:spacing w:val="2"/>
          <w:szCs w:val="28"/>
        </w:rPr>
        <w:t>ют</w:t>
      </w:r>
      <w:r w:rsidR="00603F26" w:rsidRPr="003C79B2">
        <w:rPr>
          <w:color w:val="0F0F0F"/>
          <w:spacing w:val="2"/>
          <w:szCs w:val="28"/>
        </w:rPr>
        <w:t xml:space="preserve"> текущую устойчивость предприятия</w:t>
      </w:r>
      <w:r w:rsidR="00603F26">
        <w:rPr>
          <w:color w:val="0F0F0F"/>
          <w:spacing w:val="2"/>
          <w:szCs w:val="28"/>
        </w:rPr>
        <w:t xml:space="preserve"> и</w:t>
      </w:r>
      <w:r w:rsidR="00603F26" w:rsidRPr="003C79B2">
        <w:rPr>
          <w:color w:val="0F0F0F"/>
          <w:spacing w:val="2"/>
          <w:szCs w:val="28"/>
        </w:rPr>
        <w:t xml:space="preserve"> обусловливают необходимость проведения структурных изменений в ней. Изучение финансовой и бухгалтерской отчётности компании </w:t>
      </w:r>
      <w:r w:rsidR="00E80196">
        <w:rPr>
          <w:color w:val="0F0F0F"/>
          <w:spacing w:val="2"/>
          <w:szCs w:val="28"/>
        </w:rPr>
        <w:t>способствует выявлению</w:t>
      </w:r>
      <w:r w:rsidR="00603F26" w:rsidRPr="003C79B2">
        <w:rPr>
          <w:color w:val="0F0F0F"/>
          <w:spacing w:val="2"/>
          <w:szCs w:val="28"/>
        </w:rPr>
        <w:t xml:space="preserve"> рациональност</w:t>
      </w:r>
      <w:r w:rsidR="00E80196">
        <w:rPr>
          <w:color w:val="0F0F0F"/>
          <w:spacing w:val="2"/>
          <w:szCs w:val="28"/>
        </w:rPr>
        <w:t>и</w:t>
      </w:r>
      <w:r w:rsidR="00603F26" w:rsidRPr="003C79B2">
        <w:rPr>
          <w:color w:val="0F0F0F"/>
          <w:spacing w:val="2"/>
          <w:szCs w:val="28"/>
        </w:rPr>
        <w:t xml:space="preserve"> использования производственных, хозяйственных и финансовых ресурсов, непосредственно влияю</w:t>
      </w:r>
      <w:r w:rsidR="00E80196">
        <w:rPr>
          <w:color w:val="0F0F0F"/>
          <w:spacing w:val="2"/>
          <w:szCs w:val="28"/>
        </w:rPr>
        <w:t>щих</w:t>
      </w:r>
      <w:r w:rsidR="00603F26" w:rsidRPr="003C79B2">
        <w:rPr>
          <w:color w:val="0F0F0F"/>
          <w:spacing w:val="2"/>
          <w:szCs w:val="28"/>
        </w:rPr>
        <w:t xml:space="preserve"> на результаты деятельности предприятия. </w:t>
      </w:r>
    </w:p>
    <w:p w:rsidR="00603F26" w:rsidRPr="003C79B2" w:rsidRDefault="00603F26" w:rsidP="00603F26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3C79B2">
        <w:rPr>
          <w:bCs/>
          <w:szCs w:val="28"/>
        </w:rPr>
        <w:t>В связи с наличием большого количества коэффициентов финансовой устойчивости, они сведены и охарактеризованы в таблице в Приложении 1.</w:t>
      </w:r>
      <w:r>
        <w:rPr>
          <w:bCs/>
          <w:szCs w:val="28"/>
        </w:rPr>
        <w:t xml:space="preserve"> </w:t>
      </w:r>
      <w:r w:rsidRPr="003C79B2">
        <w:rPr>
          <w:szCs w:val="28"/>
        </w:rPr>
        <w:t>Хозяйственная деятельность организаций через систему финансовых показателей государством не нормируется.</w:t>
      </w:r>
    </w:p>
    <w:p w:rsidR="00603F26" w:rsidRDefault="00603F2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>Основным н</w:t>
      </w:r>
      <w:r w:rsidRPr="000473C7">
        <w:rPr>
          <w:szCs w:val="28"/>
          <w:lang w:eastAsia="en-US"/>
        </w:rPr>
        <w:t>ормативн</w:t>
      </w:r>
      <w:r>
        <w:rPr>
          <w:szCs w:val="28"/>
          <w:lang w:eastAsia="en-US"/>
        </w:rPr>
        <w:t>ым документом</w:t>
      </w:r>
      <w:r w:rsidRPr="000473C7">
        <w:rPr>
          <w:szCs w:val="28"/>
          <w:lang w:eastAsia="en-US"/>
        </w:rPr>
        <w:t xml:space="preserve"> анализа </w:t>
      </w:r>
      <w:r>
        <w:rPr>
          <w:szCs w:val="28"/>
          <w:lang w:eastAsia="en-US"/>
        </w:rPr>
        <w:t>результативности финансово-хозяйственной деятельности организации</w:t>
      </w:r>
      <w:r w:rsidRPr="000473C7">
        <w:rPr>
          <w:szCs w:val="28"/>
          <w:lang w:eastAsia="en-US"/>
        </w:rPr>
        <w:t xml:space="preserve"> явля</w:t>
      </w:r>
      <w:r>
        <w:rPr>
          <w:szCs w:val="28"/>
          <w:lang w:eastAsia="en-US"/>
        </w:rPr>
        <w:t>е</w:t>
      </w:r>
      <w:r w:rsidRPr="000473C7">
        <w:rPr>
          <w:szCs w:val="28"/>
          <w:lang w:eastAsia="en-US"/>
        </w:rPr>
        <w:t xml:space="preserve">тся Методика </w:t>
      </w:r>
      <w:r w:rsidRPr="000473C7">
        <w:rPr>
          <w:szCs w:val="28"/>
          <w:lang w:eastAsia="en-US"/>
        </w:rPr>
        <w:lastRenderedPageBreak/>
        <w:t>проведения федерально</w:t>
      </w:r>
      <w:r>
        <w:rPr>
          <w:szCs w:val="28"/>
          <w:lang w:eastAsia="en-US"/>
        </w:rPr>
        <w:t>й налоговой службой учета и ана</w:t>
      </w:r>
      <w:r w:rsidRPr="000473C7">
        <w:rPr>
          <w:szCs w:val="28"/>
          <w:lang w:eastAsia="en-US"/>
        </w:rPr>
        <w:t>лиза финансового состояния и платежеспособности стратегических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предприятий и организаций</w:t>
      </w:r>
      <w:r>
        <w:rPr>
          <w:szCs w:val="28"/>
          <w:lang w:eastAsia="en-US"/>
        </w:rPr>
        <w:t>, утверждена приказом Минэконом</w:t>
      </w:r>
      <w:r w:rsidRPr="000473C7">
        <w:rPr>
          <w:szCs w:val="28"/>
          <w:lang w:eastAsia="en-US"/>
        </w:rPr>
        <w:t>развития России от 21.04.2006 № 104</w:t>
      </w:r>
      <w:r>
        <w:rPr>
          <w:szCs w:val="28"/>
          <w:lang w:eastAsia="en-US"/>
        </w:rPr>
        <w:t xml:space="preserve"> </w:t>
      </w:r>
      <w:r w:rsidRPr="000E6AB2">
        <w:rPr>
          <w:szCs w:val="28"/>
          <w:lang w:eastAsia="en-US"/>
        </w:rPr>
        <w:t>[</w:t>
      </w:r>
      <w:r>
        <w:rPr>
          <w:szCs w:val="28"/>
          <w:lang w:eastAsia="en-US"/>
        </w:rPr>
        <w:t>3</w:t>
      </w:r>
      <w:r w:rsidRPr="000E6AB2">
        <w:rPr>
          <w:szCs w:val="28"/>
          <w:lang w:eastAsia="en-US"/>
        </w:rPr>
        <w:t>]</w:t>
      </w:r>
      <w:r>
        <w:rPr>
          <w:szCs w:val="28"/>
          <w:lang w:eastAsia="en-US"/>
        </w:rPr>
        <w:t xml:space="preserve">. При анализе других предприятий </w:t>
      </w:r>
      <w:r w:rsidRPr="000473C7">
        <w:rPr>
          <w:szCs w:val="28"/>
          <w:lang w:eastAsia="en-US"/>
        </w:rPr>
        <w:t>аналитики имеют возможность самостоятельно выбирать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методы и коэффициенты для пр</w:t>
      </w:r>
      <w:r>
        <w:rPr>
          <w:szCs w:val="28"/>
          <w:lang w:eastAsia="en-US"/>
        </w:rPr>
        <w:t>оведения анализа финансового со</w:t>
      </w:r>
      <w:r w:rsidRPr="000473C7">
        <w:rPr>
          <w:szCs w:val="28"/>
          <w:lang w:eastAsia="en-US"/>
        </w:rPr>
        <w:t xml:space="preserve">стояния. </w:t>
      </w:r>
      <w:r>
        <w:rPr>
          <w:szCs w:val="28"/>
          <w:lang w:eastAsia="en-US"/>
        </w:rPr>
        <w:t xml:space="preserve">Для приведения результатов </w:t>
      </w:r>
      <w:r w:rsidRPr="000473C7">
        <w:rPr>
          <w:szCs w:val="28"/>
          <w:lang w:eastAsia="en-US"/>
        </w:rPr>
        <w:t>анализа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к общепринятому виду, в целях предоставления информации внешним</w:t>
      </w:r>
      <w:r>
        <w:rPr>
          <w:szCs w:val="28"/>
          <w:lang w:eastAsia="en-US"/>
        </w:rPr>
        <w:t xml:space="preserve"> </w:t>
      </w:r>
      <w:r w:rsidRPr="000473C7">
        <w:rPr>
          <w:szCs w:val="28"/>
          <w:lang w:eastAsia="en-US"/>
        </w:rPr>
        <w:t>пользователям в процессе анализ</w:t>
      </w:r>
      <w:r>
        <w:rPr>
          <w:szCs w:val="28"/>
          <w:lang w:eastAsia="en-US"/>
        </w:rPr>
        <w:t>а результативности финансово-хозяйственной деятельности аналити</w:t>
      </w:r>
      <w:r w:rsidRPr="000473C7">
        <w:rPr>
          <w:szCs w:val="28"/>
          <w:lang w:eastAsia="en-US"/>
        </w:rPr>
        <w:t xml:space="preserve">ки стремятся придерживаться </w:t>
      </w:r>
      <w:r w:rsidRPr="003C79B2">
        <w:rPr>
          <w:szCs w:val="28"/>
          <w:lang w:eastAsia="en-US"/>
        </w:rPr>
        <w:t>традиционной системы коэффициентов и методов их расчета.</w:t>
      </w:r>
    </w:p>
    <w:p w:rsidR="00847A62" w:rsidRDefault="00847A62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Таким образом, при анализе рассматриваются обобщающие показатели финансовых результатов в их динамике, затем изучается их структура, определяется изменение в анализируемом периоде по отношению к базисному периоду; выявляются факторы, приведшие к изменениям; показатели, с помощью которых можно дать количественную оценку влияния факторов на изменение результатов</w:t>
      </w:r>
      <w:r w:rsidR="00AE615E">
        <w:t xml:space="preserve"> функционирования предприятия</w:t>
      </w:r>
      <w:r>
        <w:t>. Результаты анализа являются информационной базой для сферы управления, используемой для разработки и принятия управленческих решений, направленных на повышение эффективности финансово – хозяйственной деятельности предприятия.</w:t>
      </w:r>
    </w:p>
    <w:p w:rsidR="00E80196" w:rsidRDefault="00E8019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>
        <w:t>Эффективность анализа хозяйственной деятельности заключается в содействии экономному использованию имеющихся ресурсов, обмену  передовым опытом, внедрению инноваций</w:t>
      </w:r>
      <w:r w:rsidR="00386B1A">
        <w:t>, научной организации труда,  устранению недостатков в функционировании, предотвращению банкротства предприятий. Результаты анализа способствуют укреплению экономики,  повышению эффективности производства, развитию науки и инноваций.</w:t>
      </w:r>
    </w:p>
    <w:p w:rsidR="00E80196" w:rsidRDefault="00E8019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E80196" w:rsidRDefault="00E8019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E80196" w:rsidRDefault="00E8019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E80196" w:rsidRDefault="00E8019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E80196" w:rsidRDefault="00E8019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E80196" w:rsidRDefault="00E80196" w:rsidP="00603F26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</w:p>
    <w:p w:rsidR="00386B1A" w:rsidRDefault="00386B1A" w:rsidP="00802998">
      <w:pPr>
        <w:widowControl w:val="0"/>
        <w:spacing w:line="360" w:lineRule="auto"/>
        <w:ind w:firstLine="709"/>
        <w:contextualSpacing/>
        <w:jc w:val="center"/>
        <w:rPr>
          <w:b/>
          <w:caps/>
          <w:color w:val="000000"/>
          <w:szCs w:val="28"/>
          <w:lang w:eastAsia="en-US"/>
        </w:rPr>
      </w:pPr>
      <w:r>
        <w:rPr>
          <w:b/>
          <w:caps/>
          <w:color w:val="000000"/>
          <w:szCs w:val="28"/>
          <w:lang w:eastAsia="en-US"/>
        </w:rPr>
        <w:lastRenderedPageBreak/>
        <w:t>2 Практика проведения анализа хозяйственной деятельности в целях совершенствования работы организации</w:t>
      </w:r>
    </w:p>
    <w:p w:rsidR="00386B1A" w:rsidRDefault="00386B1A" w:rsidP="00802998">
      <w:pPr>
        <w:widowControl w:val="0"/>
        <w:spacing w:line="360" w:lineRule="auto"/>
        <w:ind w:firstLine="709"/>
        <w:contextualSpacing/>
        <w:jc w:val="center"/>
        <w:rPr>
          <w:b/>
          <w:caps/>
          <w:color w:val="000000"/>
          <w:szCs w:val="28"/>
          <w:lang w:eastAsia="en-US"/>
        </w:rPr>
      </w:pPr>
    </w:p>
    <w:p w:rsidR="00B30FFD" w:rsidRPr="00802998" w:rsidRDefault="00386B1A" w:rsidP="00802998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caps/>
          <w:color w:val="000000"/>
          <w:szCs w:val="28"/>
          <w:lang w:eastAsia="en-US"/>
        </w:rPr>
        <w:t>2.1</w:t>
      </w:r>
      <w:r w:rsidR="00603F26">
        <w:rPr>
          <w:b/>
          <w:caps/>
          <w:color w:val="000000"/>
          <w:szCs w:val="28"/>
          <w:lang w:eastAsia="en-US"/>
        </w:rPr>
        <w:t xml:space="preserve"> </w:t>
      </w:r>
      <w:r w:rsidR="00603F26">
        <w:rPr>
          <w:b/>
          <w:color w:val="000000"/>
          <w:szCs w:val="28"/>
          <w:lang w:eastAsia="en-US"/>
        </w:rPr>
        <w:t>К</w:t>
      </w:r>
      <w:r>
        <w:rPr>
          <w:b/>
          <w:color w:val="000000"/>
          <w:szCs w:val="28"/>
          <w:lang w:eastAsia="en-US"/>
        </w:rPr>
        <w:t>раткая характеристика и</w:t>
      </w:r>
      <w:r w:rsidRPr="00802998">
        <w:rPr>
          <w:b/>
          <w:color w:val="000000"/>
          <w:szCs w:val="28"/>
          <w:lang w:eastAsia="en-US"/>
        </w:rPr>
        <w:t xml:space="preserve"> анализ хозяйственной деятельност</w:t>
      </w:r>
      <w:proofErr w:type="gramStart"/>
      <w:r w:rsidRPr="00802998">
        <w:rPr>
          <w:b/>
          <w:color w:val="000000"/>
          <w:szCs w:val="28"/>
          <w:lang w:eastAsia="en-US"/>
        </w:rPr>
        <w:t xml:space="preserve">и </w:t>
      </w:r>
      <w:r>
        <w:rPr>
          <w:b/>
          <w:color w:val="000000"/>
          <w:szCs w:val="28"/>
          <w:lang w:eastAsia="en-US"/>
        </w:rPr>
        <w:t>ООО</w:t>
      </w:r>
      <w:proofErr w:type="gramEnd"/>
      <w:r>
        <w:rPr>
          <w:b/>
          <w:color w:val="000000"/>
          <w:szCs w:val="28"/>
          <w:lang w:eastAsia="en-US"/>
        </w:rPr>
        <w:t xml:space="preserve"> «Экипаж» по данным бухгалтерской (финансовой) отчётности</w:t>
      </w:r>
    </w:p>
    <w:p w:rsidR="00B30FFD" w:rsidRDefault="00B30FFD" w:rsidP="00802998">
      <w:pPr>
        <w:widowControl w:val="0"/>
        <w:spacing w:line="360" w:lineRule="auto"/>
        <w:ind w:firstLine="709"/>
        <w:contextualSpacing/>
        <w:jc w:val="center"/>
        <w:rPr>
          <w:szCs w:val="28"/>
        </w:rPr>
      </w:pPr>
    </w:p>
    <w:p w:rsidR="00386B1A" w:rsidRDefault="00386B1A" w:rsidP="00802998">
      <w:pPr>
        <w:widowControl w:val="0"/>
        <w:spacing w:line="360" w:lineRule="auto"/>
        <w:ind w:firstLine="709"/>
        <w:contextualSpacing/>
        <w:jc w:val="center"/>
        <w:rPr>
          <w:szCs w:val="28"/>
        </w:rPr>
      </w:pPr>
    </w:p>
    <w:p w:rsidR="00386B1A" w:rsidRDefault="00A97154" w:rsidP="00386B1A">
      <w:pPr>
        <w:pStyle w:val="information-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Cs w:val="28"/>
        </w:rPr>
        <w:t>ООО «</w:t>
      </w:r>
      <w:r w:rsidR="00FA7364" w:rsidRPr="00FA7364">
        <w:rPr>
          <w:color w:val="000000" w:themeColor="text1"/>
          <w:sz w:val="28"/>
          <w:szCs w:val="28"/>
        </w:rPr>
        <w:t>Экипаж</w:t>
      </w:r>
      <w:r>
        <w:rPr>
          <w:color w:val="000000" w:themeColor="text1"/>
          <w:szCs w:val="28"/>
        </w:rPr>
        <w:t>»</w:t>
      </w:r>
      <w:r w:rsidR="00FA7364" w:rsidRPr="00FA7364">
        <w:rPr>
          <w:color w:val="000000" w:themeColor="text1"/>
          <w:sz w:val="28"/>
          <w:szCs w:val="28"/>
        </w:rPr>
        <w:t xml:space="preserve"> зарегистрировано 29.07.2003 по юридическому адресу 302023,</w:t>
      </w:r>
      <w:r w:rsidR="000365AD">
        <w:rPr>
          <w:color w:val="000000" w:themeColor="text1"/>
          <w:szCs w:val="28"/>
        </w:rPr>
        <w:t xml:space="preserve"> </w:t>
      </w:r>
      <w:r w:rsidR="00FA7364" w:rsidRPr="00FA7364">
        <w:rPr>
          <w:color w:val="000000" w:themeColor="text1"/>
          <w:sz w:val="28"/>
          <w:szCs w:val="28"/>
        </w:rPr>
        <w:t>Орловская область, </w:t>
      </w:r>
      <w:proofErr w:type="gramStart"/>
      <w:r w:rsidR="00FA7364" w:rsidRPr="00FA7364">
        <w:rPr>
          <w:color w:val="000000" w:themeColor="text1"/>
          <w:sz w:val="28"/>
          <w:szCs w:val="28"/>
        </w:rPr>
        <w:t>г</w:t>
      </w:r>
      <w:proofErr w:type="gramEnd"/>
      <w:r w:rsidR="000365AD">
        <w:rPr>
          <w:color w:val="000000" w:themeColor="text1"/>
          <w:szCs w:val="28"/>
        </w:rPr>
        <w:t>.</w:t>
      </w:r>
      <w:r w:rsidR="00FA7364" w:rsidRPr="00FA7364">
        <w:rPr>
          <w:color w:val="000000" w:themeColor="text1"/>
          <w:sz w:val="28"/>
          <w:szCs w:val="28"/>
        </w:rPr>
        <w:t xml:space="preserve"> Орёл, Силикатный пер</w:t>
      </w:r>
      <w:r w:rsidR="000365AD">
        <w:rPr>
          <w:color w:val="000000" w:themeColor="text1"/>
          <w:szCs w:val="28"/>
        </w:rPr>
        <w:t>.</w:t>
      </w:r>
      <w:r w:rsidR="00FA7364" w:rsidRPr="00FA7364">
        <w:rPr>
          <w:color w:val="000000" w:themeColor="text1"/>
          <w:sz w:val="28"/>
          <w:szCs w:val="28"/>
        </w:rPr>
        <w:t>, д</w:t>
      </w:r>
      <w:r w:rsidR="000365AD">
        <w:rPr>
          <w:color w:val="000000" w:themeColor="text1"/>
          <w:szCs w:val="28"/>
        </w:rPr>
        <w:t>.</w:t>
      </w:r>
      <w:r w:rsidR="00FA7364" w:rsidRPr="00FA7364">
        <w:rPr>
          <w:color w:val="000000" w:themeColor="text1"/>
          <w:sz w:val="28"/>
          <w:szCs w:val="28"/>
        </w:rPr>
        <w:t xml:space="preserve">3, </w:t>
      </w:r>
      <w:proofErr w:type="spellStart"/>
      <w:r w:rsidR="00FA7364" w:rsidRPr="00FA7364">
        <w:rPr>
          <w:color w:val="000000" w:themeColor="text1"/>
          <w:sz w:val="28"/>
          <w:szCs w:val="28"/>
        </w:rPr>
        <w:t>оф</w:t>
      </w:r>
      <w:proofErr w:type="spellEnd"/>
      <w:r w:rsidR="000365AD">
        <w:rPr>
          <w:color w:val="000000" w:themeColor="text1"/>
          <w:szCs w:val="28"/>
        </w:rPr>
        <w:t>.</w:t>
      </w:r>
      <w:r w:rsidR="00FA7364" w:rsidRPr="00FA7364">
        <w:rPr>
          <w:color w:val="000000" w:themeColor="text1"/>
          <w:sz w:val="28"/>
          <w:szCs w:val="28"/>
        </w:rPr>
        <w:t xml:space="preserve"> 3. </w:t>
      </w:r>
      <w:r w:rsidR="000365AD" w:rsidRPr="00FA7364">
        <w:rPr>
          <w:color w:val="000000" w:themeColor="text1"/>
          <w:sz w:val="28"/>
          <w:szCs w:val="28"/>
        </w:rPr>
        <w:t>ИНН</w:t>
      </w:r>
      <w:r w:rsidR="000365AD">
        <w:rPr>
          <w:color w:val="000000" w:themeColor="text1"/>
          <w:szCs w:val="28"/>
        </w:rPr>
        <w:t xml:space="preserve"> организации</w:t>
      </w:r>
      <w:r w:rsidR="000365AD" w:rsidRPr="00FA7364">
        <w:rPr>
          <w:color w:val="000000" w:themeColor="text1"/>
          <w:sz w:val="28"/>
          <w:szCs w:val="28"/>
        </w:rPr>
        <w:t xml:space="preserve"> 5753033082</w:t>
      </w:r>
      <w:r w:rsidR="000365AD">
        <w:rPr>
          <w:color w:val="000000" w:themeColor="text1"/>
          <w:szCs w:val="28"/>
        </w:rPr>
        <w:t>,</w:t>
      </w:r>
      <w:r w:rsidR="000365AD" w:rsidRPr="00FA7364">
        <w:rPr>
          <w:color w:val="000000" w:themeColor="text1"/>
          <w:sz w:val="28"/>
          <w:szCs w:val="28"/>
        </w:rPr>
        <w:t xml:space="preserve"> ОГРН </w:t>
      </w:r>
      <w:r w:rsidR="000365AD">
        <w:rPr>
          <w:color w:val="000000" w:themeColor="text1"/>
          <w:szCs w:val="28"/>
        </w:rPr>
        <w:t xml:space="preserve">– </w:t>
      </w:r>
      <w:r w:rsidR="000365AD" w:rsidRPr="00FA7364">
        <w:rPr>
          <w:color w:val="000000" w:themeColor="text1"/>
          <w:sz w:val="28"/>
          <w:szCs w:val="28"/>
        </w:rPr>
        <w:t>1035753004044</w:t>
      </w:r>
      <w:r w:rsidR="000365AD">
        <w:rPr>
          <w:color w:val="000000" w:themeColor="text1"/>
          <w:szCs w:val="28"/>
        </w:rPr>
        <w:t>.</w:t>
      </w:r>
      <w:r w:rsidR="000365AD" w:rsidRPr="00FA7364">
        <w:rPr>
          <w:color w:val="000000" w:themeColor="text1"/>
          <w:sz w:val="28"/>
          <w:szCs w:val="28"/>
        </w:rPr>
        <w:t xml:space="preserve"> </w:t>
      </w:r>
      <w:r w:rsidR="00A14846">
        <w:rPr>
          <w:color w:val="000000" w:themeColor="text1"/>
          <w:sz w:val="28"/>
          <w:szCs w:val="28"/>
        </w:rPr>
        <w:t xml:space="preserve">Предприятие является членом международной технологической группы «Экипаж», штаб-квартира которой находится в </w:t>
      </w:r>
      <w:proofErr w:type="gramStart"/>
      <w:r w:rsidR="00A14846">
        <w:rPr>
          <w:color w:val="000000" w:themeColor="text1"/>
          <w:sz w:val="28"/>
          <w:szCs w:val="28"/>
        </w:rPr>
        <w:t>г</w:t>
      </w:r>
      <w:proofErr w:type="gramEnd"/>
      <w:r w:rsidR="00A14846">
        <w:rPr>
          <w:color w:val="000000" w:themeColor="text1"/>
          <w:sz w:val="28"/>
          <w:szCs w:val="28"/>
        </w:rPr>
        <w:t xml:space="preserve">. Харьков (Украина). </w:t>
      </w:r>
      <w:r w:rsidR="00FA7364" w:rsidRPr="00FA7364">
        <w:rPr>
          <w:color w:val="000000" w:themeColor="text1"/>
          <w:sz w:val="28"/>
          <w:szCs w:val="28"/>
        </w:rPr>
        <w:t xml:space="preserve">Руководителем является директор Журавлёва Елена Леонидовна. Размер уставного капитала - 90 000 рублей. </w:t>
      </w:r>
      <w:r w:rsidR="000365AD" w:rsidRPr="00FA7364">
        <w:rPr>
          <w:color w:val="000000" w:themeColor="text1"/>
          <w:sz w:val="28"/>
          <w:szCs w:val="28"/>
        </w:rPr>
        <w:t xml:space="preserve">В выписке из ЕГРЮЛ в качестве учредителей указано 4 физических лица. </w:t>
      </w:r>
      <w:r w:rsidR="002E7F3B">
        <w:rPr>
          <w:color w:val="000000" w:themeColor="text1"/>
          <w:sz w:val="28"/>
          <w:szCs w:val="28"/>
          <w:shd w:val="clear" w:color="auto" w:fill="FFFFFF"/>
        </w:rPr>
        <w:t>Копия устава предприятия (выписка) представлена в Приложении Б.</w:t>
      </w:r>
    </w:p>
    <w:p w:rsidR="00386B1A" w:rsidRDefault="000365AD" w:rsidP="00386B1A">
      <w:pPr>
        <w:pStyle w:val="information-tex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A7364">
        <w:rPr>
          <w:color w:val="000000" w:themeColor="text1"/>
          <w:sz w:val="28"/>
          <w:szCs w:val="28"/>
        </w:rPr>
        <w:t>Осн</w:t>
      </w:r>
      <w:r>
        <w:rPr>
          <w:color w:val="000000" w:themeColor="text1"/>
          <w:sz w:val="28"/>
          <w:szCs w:val="28"/>
        </w:rPr>
        <w:t>овной вид деятельности - т</w:t>
      </w:r>
      <w:r w:rsidRPr="00FA7364">
        <w:rPr>
          <w:color w:val="000000" w:themeColor="text1"/>
          <w:sz w:val="28"/>
          <w:szCs w:val="28"/>
        </w:rPr>
        <w:t>орговля оптовая электрической бытовой техникой, также указано 5 дополнительных видов</w:t>
      </w:r>
      <w:r w:rsidR="00386B1A">
        <w:rPr>
          <w:color w:val="000000" w:themeColor="text1"/>
          <w:sz w:val="28"/>
          <w:szCs w:val="28"/>
        </w:rPr>
        <w:t>: оптовая торговля универсальным ассортиментом товаров, розничная торговля бытовыми электроприборами и др.</w:t>
      </w:r>
      <w:r>
        <w:rPr>
          <w:color w:val="000000" w:themeColor="text1"/>
          <w:sz w:val="28"/>
          <w:szCs w:val="28"/>
        </w:rPr>
        <w:t xml:space="preserve"> </w:t>
      </w:r>
      <w:r w:rsidR="00FA7364" w:rsidRPr="00FA7364">
        <w:rPr>
          <w:color w:val="000000" w:themeColor="text1"/>
          <w:sz w:val="28"/>
          <w:szCs w:val="28"/>
        </w:rPr>
        <w:t>Среднесписочная численность </w:t>
      </w:r>
      <w:r>
        <w:rPr>
          <w:color w:val="000000" w:themeColor="text1"/>
          <w:sz w:val="28"/>
          <w:szCs w:val="28"/>
        </w:rPr>
        <w:t xml:space="preserve">сотрудников по состоянию на 31.12.2018г. – 4 человека. </w:t>
      </w:r>
      <w:r w:rsidR="00FA7364" w:rsidRPr="00FA7364">
        <w:rPr>
          <w:color w:val="000000" w:themeColor="text1"/>
          <w:sz w:val="28"/>
          <w:szCs w:val="28"/>
          <w:shd w:val="clear" w:color="auto" w:fill="FFFFFF"/>
        </w:rPr>
        <w:t xml:space="preserve">ООО </w:t>
      </w:r>
      <w:r>
        <w:rPr>
          <w:color w:val="000000" w:themeColor="text1"/>
          <w:sz w:val="28"/>
          <w:szCs w:val="28"/>
          <w:shd w:val="clear" w:color="auto" w:fill="FFFFFF"/>
        </w:rPr>
        <w:t>«</w:t>
      </w:r>
      <w:r w:rsidR="00FA7364" w:rsidRPr="00FA7364">
        <w:rPr>
          <w:color w:val="000000" w:themeColor="text1"/>
          <w:sz w:val="28"/>
          <w:szCs w:val="28"/>
          <w:shd w:val="clear" w:color="auto" w:fill="FFFFFF"/>
        </w:rPr>
        <w:t>Экипаж</w:t>
      </w:r>
      <w:r>
        <w:rPr>
          <w:color w:val="000000" w:themeColor="text1"/>
          <w:sz w:val="28"/>
          <w:szCs w:val="28"/>
          <w:shd w:val="clear" w:color="auto" w:fill="FFFFFF"/>
        </w:rPr>
        <w:t>»  участвовало и победило</w:t>
      </w:r>
      <w:r w:rsidR="00FA7364" w:rsidRPr="00FA7364">
        <w:rPr>
          <w:color w:val="000000" w:themeColor="text1"/>
          <w:sz w:val="28"/>
          <w:szCs w:val="28"/>
          <w:shd w:val="clear" w:color="auto" w:fill="FFFFFF"/>
        </w:rPr>
        <w:t xml:space="preserve"> в 19 тендерах на сумму 11 832 199 руб. 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Скрин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главной страницы сайт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а ООО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«Экипаж» представлен на рисунке 2.</w:t>
      </w:r>
      <w:r w:rsidR="00386B1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D53B2" w:rsidRDefault="00386B1A" w:rsidP="00386B1A">
      <w:pPr>
        <w:spacing w:line="360" w:lineRule="auto"/>
        <w:ind w:firstLine="708"/>
        <w:jc w:val="both"/>
        <w:rPr>
          <w:szCs w:val="28"/>
        </w:rPr>
      </w:pPr>
      <w:r w:rsidRPr="00AE49C2">
        <w:rPr>
          <w:szCs w:val="28"/>
        </w:rPr>
        <w:t xml:space="preserve">Статус предприятия позволяет ему иметь в собственности обособленное имущество, учитываемое на самостоятельном балансе, приобретать и осуществлять имущественные и личные неимущественные права, </w:t>
      </w:r>
      <w:proofErr w:type="gramStart"/>
      <w:r w:rsidRPr="00AE49C2">
        <w:rPr>
          <w:szCs w:val="28"/>
        </w:rPr>
        <w:t>нести обязанности</w:t>
      </w:r>
      <w:proofErr w:type="gramEnd"/>
      <w:r w:rsidRPr="00AE49C2">
        <w:rPr>
          <w:szCs w:val="28"/>
        </w:rPr>
        <w:t>, быть истцом и ответчиком в суде.</w:t>
      </w:r>
    </w:p>
    <w:p w:rsidR="00386B1A" w:rsidRPr="00386B1A" w:rsidRDefault="00386B1A" w:rsidP="00386B1A">
      <w:pPr>
        <w:spacing w:line="360" w:lineRule="auto"/>
        <w:ind w:firstLine="708"/>
        <w:jc w:val="both"/>
      </w:pPr>
      <w:r>
        <w:rPr>
          <w:szCs w:val="28"/>
        </w:rPr>
        <w:t>Предприятие поставляет на рынок электротехническую продукцию: вышки, заземления, указатели напряжения, штанги, подмости и др.</w:t>
      </w:r>
    </w:p>
    <w:p w:rsidR="00847A62" w:rsidRDefault="00847A62" w:rsidP="00AD53B2">
      <w:pPr>
        <w:pStyle w:val="information-text"/>
        <w:shd w:val="clear" w:color="auto" w:fill="FFFFFF"/>
        <w:spacing w:before="270" w:beforeAutospacing="0" w:after="0" w:afterAutospacing="0"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633113" cy="3114675"/>
            <wp:effectExtent l="19050" t="0" r="5687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3731" r="1555" b="9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09" cy="311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62" w:rsidRDefault="000365AD" w:rsidP="00507810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Рисунок 2 – </w:t>
      </w:r>
      <w:proofErr w:type="spellStart"/>
      <w:r>
        <w:rPr>
          <w:szCs w:val="28"/>
        </w:rPr>
        <w:t>Скрин</w:t>
      </w:r>
      <w:proofErr w:type="spellEnd"/>
      <w:r>
        <w:rPr>
          <w:szCs w:val="28"/>
        </w:rPr>
        <w:t xml:space="preserve"> главной страницы сайт</w:t>
      </w:r>
      <w:proofErr w:type="gramStart"/>
      <w:r>
        <w:rPr>
          <w:szCs w:val="28"/>
        </w:rPr>
        <w:t>а ООО</w:t>
      </w:r>
      <w:proofErr w:type="gramEnd"/>
      <w:r>
        <w:rPr>
          <w:szCs w:val="28"/>
        </w:rPr>
        <w:t xml:space="preserve"> «Экипаж»</w:t>
      </w:r>
    </w:p>
    <w:p w:rsidR="00AD53B2" w:rsidRDefault="00AD53B2" w:rsidP="00507810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847A62" w:rsidRDefault="00AD53B2" w:rsidP="00507810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 разделе «Каталог продукции» на сайте организации представлены все виды продукции  с указанием цен, условиями поставки, фотографиями товаров. Там же в интерактивном режиме можно сделать предварительный заказ и заключить соглашение о поставках. </w:t>
      </w:r>
      <w:proofErr w:type="spellStart"/>
      <w:r>
        <w:rPr>
          <w:szCs w:val="28"/>
        </w:rPr>
        <w:t>Скрин</w:t>
      </w:r>
      <w:proofErr w:type="spellEnd"/>
      <w:r>
        <w:rPr>
          <w:szCs w:val="28"/>
        </w:rPr>
        <w:t xml:space="preserve"> раздела «Каталог продукции» сайта организации представлен на рисунке 3.</w:t>
      </w:r>
    </w:p>
    <w:p w:rsidR="00847A62" w:rsidRDefault="00AD53B2" w:rsidP="00AD53B2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 w:rsidRPr="00AD53B2">
        <w:rPr>
          <w:noProof/>
          <w:szCs w:val="28"/>
        </w:rPr>
        <w:drawing>
          <wp:inline distT="0" distB="0" distL="0" distR="0">
            <wp:extent cx="5600700" cy="3114450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4478" r="1555" b="7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086" cy="311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A62" w:rsidRDefault="00AD53B2" w:rsidP="00507810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Рисунок 3 - </w:t>
      </w:r>
      <w:proofErr w:type="spellStart"/>
      <w:r>
        <w:rPr>
          <w:szCs w:val="28"/>
        </w:rPr>
        <w:t>Скрин</w:t>
      </w:r>
      <w:proofErr w:type="spellEnd"/>
      <w:r>
        <w:rPr>
          <w:szCs w:val="28"/>
        </w:rPr>
        <w:t xml:space="preserve"> раздела «Каталог продукции» сайта организации</w:t>
      </w:r>
    </w:p>
    <w:p w:rsidR="00847A62" w:rsidRDefault="00847A62" w:rsidP="00507810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847A62" w:rsidRDefault="00A14846" w:rsidP="00507810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lastRenderedPageBreak/>
        <w:t xml:space="preserve">Организационно-правовая форма – общество с ограниченной ответственностью – это наиболее простое и распространенное предпринимательское объединение. Общество с ограниченной ответственностью </w:t>
      </w:r>
      <w:r w:rsidR="00AD53B2">
        <w:t>представляет собой</w:t>
      </w:r>
      <w:r>
        <w:t xml:space="preserve"> хозяйственное общество, учрежденное одним или несколькими лицами, которые отвечают по обязательствам общества в пределах стоимости внесенных ими вкладов. В таком обществе действует двухзвенная система управления; высшим органом (первым звеном) является общее собрание его участников, которому подчинен исполнительный орган, осуществляющий текущее руководство.</w:t>
      </w:r>
    </w:p>
    <w:p w:rsidR="00A14846" w:rsidRPr="004F14A6" w:rsidRDefault="00A14846" w:rsidP="00AD53B2">
      <w:pPr>
        <w:widowControl w:val="0"/>
        <w:spacing w:line="360" w:lineRule="auto"/>
        <w:ind w:firstLine="709"/>
        <w:contextualSpacing/>
        <w:jc w:val="both"/>
        <w:rPr>
          <w:color w:val="000000"/>
          <w:szCs w:val="28"/>
        </w:rPr>
      </w:pPr>
      <w:r>
        <w:t>Миссия компан</w:t>
      </w:r>
      <w:proofErr w:type="gramStart"/>
      <w:r>
        <w:t>ии ООО</w:t>
      </w:r>
      <w:proofErr w:type="gramEnd"/>
      <w:r>
        <w:t xml:space="preserve"> «</w:t>
      </w:r>
      <w:r w:rsidR="00AD53B2">
        <w:t>Экипаж</w:t>
      </w:r>
      <w:r>
        <w:t xml:space="preserve">» – это предоставление необходимых товаров и услуг по объективным ценам </w:t>
      </w:r>
      <w:r w:rsidR="00AD53B2">
        <w:t xml:space="preserve">под девизом «Надёжность, армированная качеством». </w:t>
      </w:r>
      <w:r w:rsidRPr="004F14A6">
        <w:rPr>
          <w:color w:val="000000"/>
          <w:szCs w:val="28"/>
        </w:rPr>
        <w:t xml:space="preserve">Сегодня постоянными партнёрами </w:t>
      </w:r>
      <w:r>
        <w:rPr>
          <w:color w:val="000000"/>
          <w:szCs w:val="28"/>
        </w:rPr>
        <w:t xml:space="preserve">предприятия </w:t>
      </w:r>
      <w:r w:rsidRPr="004F14A6">
        <w:rPr>
          <w:color w:val="000000"/>
          <w:szCs w:val="28"/>
        </w:rPr>
        <w:t>является множес</w:t>
      </w:r>
      <w:r>
        <w:rPr>
          <w:color w:val="000000"/>
          <w:szCs w:val="28"/>
        </w:rPr>
        <w:t>тво организаций по всей стране, со многими из которых выстроены длительные эффективные отношения</w:t>
      </w:r>
      <w:r w:rsidRPr="004F14A6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Предприятие успешно преодолело трудности реформ и кризисов, сохранило производство и рабочие места</w:t>
      </w:r>
      <w:r w:rsidRPr="004F14A6">
        <w:rPr>
          <w:color w:val="000000"/>
          <w:szCs w:val="28"/>
        </w:rPr>
        <w:t xml:space="preserve">. В отношениях с покупателями </w:t>
      </w:r>
      <w:r>
        <w:rPr>
          <w:color w:val="000000"/>
          <w:szCs w:val="28"/>
        </w:rPr>
        <w:t>большое</w:t>
      </w:r>
      <w:r w:rsidRPr="004F14A6">
        <w:rPr>
          <w:color w:val="000000"/>
          <w:szCs w:val="28"/>
        </w:rPr>
        <w:t xml:space="preserve"> значение</w:t>
      </w:r>
      <w:r>
        <w:rPr>
          <w:color w:val="000000"/>
          <w:szCs w:val="28"/>
        </w:rPr>
        <w:t xml:space="preserve"> отдано</w:t>
      </w:r>
      <w:r w:rsidRPr="004F14A6">
        <w:rPr>
          <w:color w:val="000000"/>
          <w:szCs w:val="28"/>
        </w:rPr>
        <w:t xml:space="preserve"> созданию благоприятной атмосферы, базирующейся на взаимном доверии.</w:t>
      </w:r>
    </w:p>
    <w:p w:rsidR="00A14846" w:rsidRDefault="00A14846" w:rsidP="00A14846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</w:t>
      </w:r>
      <w:r w:rsidRPr="00AE49C2">
        <w:rPr>
          <w:szCs w:val="28"/>
        </w:rPr>
        <w:t xml:space="preserve">ссортимент компании позволяет удовлетворить </w:t>
      </w:r>
      <w:r>
        <w:rPr>
          <w:szCs w:val="28"/>
        </w:rPr>
        <w:t>самые высокие</w:t>
      </w:r>
      <w:r w:rsidRPr="00AE49C2">
        <w:rPr>
          <w:szCs w:val="28"/>
        </w:rPr>
        <w:t xml:space="preserve"> потребительские запросы. Управление предприятием требует определения всей совокупности целей и задач, которые оно должно решать в своей повседневной деятельности, и необходимых ресурсов для реализации запланированной цели и способов ее достижения. </w:t>
      </w:r>
    </w:p>
    <w:p w:rsidR="00AD53B2" w:rsidRPr="005A49D7" w:rsidRDefault="00AD53B2" w:rsidP="00AD53B2">
      <w:pPr>
        <w:pStyle w:val="23"/>
        <w:spacing w:after="0" w:line="360" w:lineRule="auto"/>
        <w:ind w:left="0" w:firstLine="709"/>
        <w:jc w:val="both"/>
        <w:rPr>
          <w:szCs w:val="28"/>
        </w:rPr>
      </w:pPr>
      <w:r w:rsidRPr="005A49D7">
        <w:rPr>
          <w:szCs w:val="28"/>
        </w:rPr>
        <w:t xml:space="preserve">Главной целью экономических преобразований, проводимых </w:t>
      </w:r>
      <w:r>
        <w:rPr>
          <w:szCs w:val="28"/>
        </w:rPr>
        <w:t xml:space="preserve">сегодня в </w:t>
      </w:r>
      <w:r w:rsidR="00386B1A">
        <w:rPr>
          <w:szCs w:val="28"/>
        </w:rPr>
        <w:t>экономике России</w:t>
      </w:r>
      <w:r w:rsidRPr="005A49D7">
        <w:rPr>
          <w:szCs w:val="28"/>
        </w:rPr>
        <w:t xml:space="preserve">, является создание благоприятных условий для </w:t>
      </w:r>
      <w:r w:rsidR="00386B1A">
        <w:rPr>
          <w:szCs w:val="28"/>
        </w:rPr>
        <w:t>развития инновационной экономики</w:t>
      </w:r>
      <w:r w:rsidRPr="005A49D7">
        <w:rPr>
          <w:szCs w:val="28"/>
        </w:rPr>
        <w:t>. Каждая организация, независимо от её размеров, сферы деятельности, прибыльности или убыточности - сложная система, которая взаимодействуе</w:t>
      </w:r>
      <w:r w:rsidR="00386B1A">
        <w:rPr>
          <w:szCs w:val="28"/>
        </w:rPr>
        <w:t>т с рыночной средой. Поэтому не существует</w:t>
      </w:r>
      <w:r w:rsidRPr="005A49D7">
        <w:rPr>
          <w:szCs w:val="28"/>
        </w:rPr>
        <w:t xml:space="preserve"> единого показателя, который мог бы исчерпывающе отразить все стороны деятельности предприятия. Для всесторонней оценки эффективности деятельности предприятия необходима система показателей.</w:t>
      </w:r>
      <w:r>
        <w:rPr>
          <w:szCs w:val="28"/>
        </w:rPr>
        <w:t xml:space="preserve"> </w:t>
      </w:r>
      <w:r w:rsidRPr="005A49D7">
        <w:rPr>
          <w:szCs w:val="28"/>
        </w:rPr>
        <w:t xml:space="preserve">Первостепенное значение для </w:t>
      </w:r>
      <w:r>
        <w:rPr>
          <w:szCs w:val="28"/>
        </w:rPr>
        <w:lastRenderedPageBreak/>
        <w:t xml:space="preserve">анализа </w:t>
      </w:r>
      <w:r w:rsidRPr="005A49D7">
        <w:rPr>
          <w:szCs w:val="28"/>
        </w:rPr>
        <w:t xml:space="preserve">работы </w:t>
      </w:r>
      <w:r>
        <w:rPr>
          <w:szCs w:val="28"/>
        </w:rPr>
        <w:t xml:space="preserve">организации </w:t>
      </w:r>
      <w:r w:rsidRPr="005A49D7">
        <w:rPr>
          <w:szCs w:val="28"/>
        </w:rPr>
        <w:t>имеет информация о</w:t>
      </w:r>
      <w:r>
        <w:rPr>
          <w:szCs w:val="28"/>
        </w:rPr>
        <w:t xml:space="preserve"> </w:t>
      </w:r>
      <w:r w:rsidRPr="005A49D7">
        <w:rPr>
          <w:szCs w:val="28"/>
        </w:rPr>
        <w:t>финансовом положен</w:t>
      </w:r>
      <w:proofErr w:type="gramStart"/>
      <w:r w:rsidRPr="005A49D7">
        <w:rPr>
          <w:szCs w:val="28"/>
        </w:rPr>
        <w:t>ии и ее</w:t>
      </w:r>
      <w:proofErr w:type="gramEnd"/>
      <w:r w:rsidRPr="005A49D7">
        <w:rPr>
          <w:szCs w:val="28"/>
        </w:rPr>
        <w:t xml:space="preserve"> платежеспособности</w:t>
      </w:r>
      <w:r w:rsidR="00E166BA">
        <w:rPr>
          <w:szCs w:val="28"/>
        </w:rPr>
        <w:t xml:space="preserve">, устойчивости и других показателях, </w:t>
      </w:r>
      <w:r w:rsidRPr="005A49D7">
        <w:rPr>
          <w:szCs w:val="28"/>
        </w:rPr>
        <w:t>что позволит сделать предприятие прибыльным, обеспечить его развитие и процветание [17].</w:t>
      </w:r>
    </w:p>
    <w:p w:rsidR="00E166BA" w:rsidRPr="00C70A3C" w:rsidRDefault="00AD53B2" w:rsidP="00E166BA">
      <w:pPr>
        <w:spacing w:line="360" w:lineRule="auto"/>
        <w:ind w:firstLine="709"/>
        <w:jc w:val="both"/>
        <w:rPr>
          <w:szCs w:val="28"/>
        </w:rPr>
      </w:pPr>
      <w:r w:rsidRPr="005A49D7">
        <w:rPr>
          <w:szCs w:val="28"/>
        </w:rPr>
        <w:t>Изучив показатели хозяйственной деятельности предприятия, можно выявить тенденции развития фирмы, сравнить ее показатели с аналогичными показателями фирм-конкурентов. Эта информация - необходимое условие для принятия верных решений. Основным источником информационного обеспечения оценки финансового состояния предприятия являются бухгалтерский баланс и приложения к нему в виде финансовой отчётности, отчёта о прибылях и убытках</w:t>
      </w:r>
      <w:r w:rsidR="00E166BA">
        <w:rPr>
          <w:szCs w:val="28"/>
        </w:rPr>
        <w:t xml:space="preserve"> (Приложение В)</w:t>
      </w:r>
      <w:r w:rsidR="00E41803">
        <w:rPr>
          <w:szCs w:val="28"/>
        </w:rPr>
        <w:t xml:space="preserve">, а также информация, представленная на сайте информационного портала </w:t>
      </w:r>
      <w:proofErr w:type="spellStart"/>
      <w:r w:rsidR="00E41803">
        <w:rPr>
          <w:szCs w:val="28"/>
        </w:rPr>
        <w:t>Руспрофиль</w:t>
      </w:r>
      <w:proofErr w:type="spellEnd"/>
      <w:r w:rsidR="00E41803">
        <w:rPr>
          <w:szCs w:val="28"/>
        </w:rPr>
        <w:t xml:space="preserve"> (</w:t>
      </w:r>
      <w:r w:rsidR="00E41803" w:rsidRPr="00E41803">
        <w:rPr>
          <w:szCs w:val="28"/>
        </w:rPr>
        <w:t>https://www.rusprofile.ru/founders/1345306</w:t>
      </w:r>
      <w:r w:rsidR="00E41803">
        <w:rPr>
          <w:szCs w:val="28"/>
        </w:rPr>
        <w:t>)</w:t>
      </w:r>
      <w:r w:rsidRPr="005A49D7">
        <w:rPr>
          <w:szCs w:val="28"/>
        </w:rPr>
        <w:t xml:space="preserve">. </w:t>
      </w:r>
      <w:r w:rsidR="00E166BA" w:rsidRPr="00C70A3C">
        <w:rPr>
          <w:szCs w:val="28"/>
        </w:rPr>
        <w:t>Основные экономические результаты деятельност</w:t>
      </w:r>
      <w:proofErr w:type="gramStart"/>
      <w:r w:rsidR="00E166BA" w:rsidRPr="00C70A3C">
        <w:rPr>
          <w:szCs w:val="28"/>
        </w:rPr>
        <w:t xml:space="preserve">и </w:t>
      </w:r>
      <w:r w:rsidR="00E166BA">
        <w:rPr>
          <w:szCs w:val="28"/>
        </w:rPr>
        <w:t>ОО</w:t>
      </w:r>
      <w:r w:rsidR="00E166BA" w:rsidRPr="00C70A3C">
        <w:rPr>
          <w:szCs w:val="28"/>
        </w:rPr>
        <w:t>О</w:t>
      </w:r>
      <w:proofErr w:type="gramEnd"/>
      <w:r w:rsidR="00E166BA" w:rsidRPr="00C70A3C">
        <w:rPr>
          <w:szCs w:val="28"/>
        </w:rPr>
        <w:t xml:space="preserve"> «</w:t>
      </w:r>
      <w:r w:rsidR="00E166BA">
        <w:rPr>
          <w:szCs w:val="28"/>
        </w:rPr>
        <w:t>Экипаж</w:t>
      </w:r>
      <w:r w:rsidR="00E166BA" w:rsidRPr="00C70A3C">
        <w:rPr>
          <w:szCs w:val="28"/>
        </w:rPr>
        <w:t xml:space="preserve">» представлены в таблице </w:t>
      </w:r>
      <w:r w:rsidR="00E166BA">
        <w:rPr>
          <w:szCs w:val="28"/>
        </w:rPr>
        <w:t>1</w:t>
      </w:r>
      <w:r w:rsidR="00E166BA" w:rsidRPr="00C70A3C">
        <w:rPr>
          <w:szCs w:val="28"/>
        </w:rPr>
        <w:t xml:space="preserve">. </w:t>
      </w:r>
    </w:p>
    <w:p w:rsidR="00847A62" w:rsidRDefault="00E166BA" w:rsidP="00E166BA">
      <w:pPr>
        <w:spacing w:line="360" w:lineRule="auto"/>
        <w:ind w:firstLine="709"/>
        <w:jc w:val="both"/>
        <w:rPr>
          <w:szCs w:val="28"/>
        </w:rPr>
      </w:pPr>
      <w:r w:rsidRPr="00B867C8">
        <w:rPr>
          <w:rFonts w:eastAsia="Calibri"/>
        </w:rPr>
        <w:t>Таблица 1 - Основные результаты хозяйственной деятельност</w:t>
      </w:r>
      <w:proofErr w:type="gramStart"/>
      <w:r w:rsidRPr="00B867C8">
        <w:rPr>
          <w:rFonts w:eastAsia="Calibri"/>
        </w:rPr>
        <w:t xml:space="preserve">и </w:t>
      </w:r>
      <w:r>
        <w:rPr>
          <w:szCs w:val="28"/>
        </w:rPr>
        <w:t>ОО</w:t>
      </w:r>
      <w:r w:rsidRPr="00C70A3C">
        <w:rPr>
          <w:szCs w:val="28"/>
        </w:rPr>
        <w:t>О</w:t>
      </w:r>
      <w:proofErr w:type="gramEnd"/>
      <w:r w:rsidRPr="00C70A3C">
        <w:rPr>
          <w:szCs w:val="28"/>
        </w:rPr>
        <w:t xml:space="preserve"> «</w:t>
      </w:r>
      <w:r>
        <w:rPr>
          <w:szCs w:val="28"/>
        </w:rPr>
        <w:t>Экипаж</w:t>
      </w:r>
      <w:r w:rsidRPr="00C70A3C">
        <w:rPr>
          <w:szCs w:val="28"/>
        </w:rPr>
        <w:t>»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76"/>
        <w:gridCol w:w="992"/>
        <w:gridCol w:w="992"/>
        <w:gridCol w:w="1701"/>
        <w:gridCol w:w="992"/>
        <w:gridCol w:w="1701"/>
      </w:tblGrid>
      <w:tr w:rsidR="002F5952" w:rsidRPr="002F5952" w:rsidTr="00440522">
        <w:trPr>
          <w:trHeight w:val="270"/>
        </w:trPr>
        <w:tc>
          <w:tcPr>
            <w:tcW w:w="3276" w:type="dxa"/>
            <w:shd w:val="clear" w:color="auto" w:fill="auto"/>
            <w:noWrap/>
            <w:vAlign w:val="bottom"/>
          </w:tcPr>
          <w:p w:rsidR="002F5952" w:rsidRPr="002F5952" w:rsidRDefault="002F5952" w:rsidP="0044052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F5952" w:rsidRPr="002F5952" w:rsidRDefault="002F5952" w:rsidP="00440522">
            <w:pPr>
              <w:ind w:left="-108" w:right="-72"/>
              <w:jc w:val="center"/>
              <w:rPr>
                <w:sz w:val="22"/>
                <w:szCs w:val="22"/>
              </w:rPr>
            </w:pPr>
          </w:p>
          <w:p w:rsidR="002F5952" w:rsidRPr="002F5952" w:rsidRDefault="002F5952" w:rsidP="0044052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2016г.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F5952" w:rsidRPr="002F5952" w:rsidRDefault="002F5952" w:rsidP="00440522">
            <w:pPr>
              <w:ind w:left="-108" w:right="-72"/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2017г.</w:t>
            </w:r>
          </w:p>
        </w:tc>
        <w:tc>
          <w:tcPr>
            <w:tcW w:w="1701" w:type="dxa"/>
          </w:tcPr>
          <w:p w:rsidR="002F5952" w:rsidRDefault="002F5952" w:rsidP="00440522">
            <w:pPr>
              <w:ind w:left="-144" w:right="-108"/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 xml:space="preserve">Темп роста </w:t>
            </w:r>
          </w:p>
          <w:p w:rsidR="002F5952" w:rsidRPr="002F5952" w:rsidRDefault="002F5952" w:rsidP="00440522">
            <w:pPr>
              <w:ind w:left="-144" w:right="-108"/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2017 к 2016, %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F5952" w:rsidRPr="002F5952" w:rsidRDefault="002F5952" w:rsidP="00440522">
            <w:pPr>
              <w:ind w:left="-144" w:right="-108"/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2018 г.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5952" w:rsidRDefault="002F5952" w:rsidP="00440522">
            <w:pPr>
              <w:ind w:right="-108"/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 xml:space="preserve">Темп роста </w:t>
            </w:r>
          </w:p>
          <w:p w:rsidR="002F5952" w:rsidRPr="002F5952" w:rsidRDefault="002F5952" w:rsidP="00440522">
            <w:pPr>
              <w:ind w:right="-108"/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 xml:space="preserve">2018 к 2017, % </w:t>
            </w:r>
          </w:p>
        </w:tc>
      </w:tr>
      <w:tr w:rsidR="002F5952" w:rsidRPr="002F5952" w:rsidTr="00440522">
        <w:trPr>
          <w:trHeight w:val="286"/>
        </w:trPr>
        <w:tc>
          <w:tcPr>
            <w:tcW w:w="3276" w:type="dxa"/>
            <w:shd w:val="clear" w:color="auto" w:fill="auto"/>
          </w:tcPr>
          <w:p w:rsidR="002F5952" w:rsidRPr="002F5952" w:rsidRDefault="002F5952" w:rsidP="00440522">
            <w:pPr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F5952" w:rsidRPr="002F5952" w:rsidRDefault="002F5952" w:rsidP="00440522">
            <w:pPr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 w:rsidP="00440522">
            <w:pPr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F5952" w:rsidRPr="002F5952" w:rsidRDefault="002F5952" w:rsidP="00440522">
            <w:pPr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 w:rsidP="00440522">
            <w:pPr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 w:rsidP="00440522">
            <w:pPr>
              <w:jc w:val="center"/>
              <w:rPr>
                <w:sz w:val="22"/>
                <w:szCs w:val="22"/>
              </w:rPr>
            </w:pPr>
            <w:r w:rsidRPr="002F5952">
              <w:rPr>
                <w:sz w:val="22"/>
                <w:szCs w:val="22"/>
              </w:rPr>
              <w:t>6</w:t>
            </w:r>
          </w:p>
        </w:tc>
      </w:tr>
      <w:tr w:rsidR="002F5952" w:rsidRPr="002F5952" w:rsidTr="00440522">
        <w:trPr>
          <w:trHeight w:val="632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Выручка (нетто) от реализации,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17218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13833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80,34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10877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66,21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Себестоимость продаж,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12074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9424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80,34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3742E6" w:rsidP="003742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7855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62,1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Уровень в выручке,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70,12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68,13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97,16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3742E6" w:rsidP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72,21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115,29</w:t>
            </w:r>
          </w:p>
        </w:tc>
      </w:tr>
      <w:tr w:rsidR="002F5952" w:rsidRPr="002F5952" w:rsidTr="00440522">
        <w:trPr>
          <w:trHeight w:val="514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Валовая прибыль,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5144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4409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85,71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3022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68,54</w:t>
            </w:r>
          </w:p>
        </w:tc>
      </w:tr>
      <w:tr w:rsidR="002F5952" w:rsidRPr="002F5952" w:rsidTr="00440522">
        <w:trPr>
          <w:trHeight w:val="514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Уровень в выручке,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29,88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31,87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106,65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27,78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87,41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Коммерческие доходы,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Коммерческие расходы,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4420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4238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95,88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3188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75,22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Уровень в выручке,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25,67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30,64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119,36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29,31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95,67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Прибыль от продаж,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23,62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-166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0,97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Уровень в выручке,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29,52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-1,53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0,12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 xml:space="preserve">Проценты к получению, </w:t>
            </w:r>
            <w:proofErr w:type="spellStart"/>
            <w:proofErr w:type="gramStart"/>
            <w:r w:rsidRPr="002F5952">
              <w:rPr>
                <w:color w:val="000000"/>
                <w:sz w:val="22"/>
                <w:szCs w:val="22"/>
              </w:rPr>
              <w:t>тыс</w:t>
            </w:r>
            <w:proofErr w:type="spellEnd"/>
            <w:proofErr w:type="gramEnd"/>
            <w:r w:rsidRPr="002F5952">
              <w:rPr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F59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Проценты к уплате,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F59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F59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F59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F59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2F595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Прочие доходы,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4,69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 w:rsidP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</w:tr>
      <w:tr w:rsidR="00B370A2" w:rsidRPr="002F5952" w:rsidTr="00B370A2">
        <w:trPr>
          <w:trHeight w:val="390"/>
        </w:trPr>
        <w:tc>
          <w:tcPr>
            <w:tcW w:w="9654" w:type="dxa"/>
            <w:gridSpan w:val="6"/>
            <w:shd w:val="clear" w:color="auto" w:fill="auto"/>
          </w:tcPr>
          <w:p w:rsidR="00B370A2" w:rsidRPr="00B370A2" w:rsidRDefault="00B370A2" w:rsidP="00B370A2">
            <w:pPr>
              <w:jc w:val="right"/>
              <w:rPr>
                <w:color w:val="000000"/>
                <w:szCs w:val="28"/>
              </w:rPr>
            </w:pPr>
            <w:r w:rsidRPr="00B370A2">
              <w:rPr>
                <w:color w:val="000000"/>
                <w:szCs w:val="28"/>
              </w:rPr>
              <w:lastRenderedPageBreak/>
              <w:t>Продолжение таблицы 1</w:t>
            </w:r>
          </w:p>
        </w:tc>
      </w:tr>
      <w:tr w:rsidR="00B370A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B370A2" w:rsidRPr="002F5952" w:rsidRDefault="00B370A2" w:rsidP="00B37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B370A2" w:rsidRPr="002F5952" w:rsidRDefault="00B37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370A2" w:rsidRPr="002F5952" w:rsidRDefault="00B37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B370A2" w:rsidRPr="002F5952" w:rsidRDefault="00B37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370A2" w:rsidRPr="002F5952" w:rsidRDefault="00B370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370A2" w:rsidRPr="002F5952" w:rsidRDefault="00B370A2" w:rsidP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Уровень в выручке,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0,74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5,83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Прочие расходы,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6,51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54,84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Прибыль до налогообложения,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38,83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-183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0,78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Налог на прибыль,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38,67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Уровень в выручке,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48,13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Чистая прибыль, тыс</w:t>
            </w:r>
            <w:proofErr w:type="gramStart"/>
            <w:r w:rsidRPr="002F5952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2F5952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38,87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-183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0,99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Уровень в выручке,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0,85</w:t>
            </w:r>
          </w:p>
        </w:tc>
        <w:tc>
          <w:tcPr>
            <w:tcW w:w="1701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48,38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4405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0,15</w:t>
            </w:r>
          </w:p>
        </w:tc>
      </w:tr>
      <w:tr w:rsidR="002F5952" w:rsidRPr="002F5952" w:rsidTr="00440522">
        <w:trPr>
          <w:trHeight w:val="390"/>
        </w:trPr>
        <w:tc>
          <w:tcPr>
            <w:tcW w:w="3276" w:type="dxa"/>
            <w:shd w:val="clear" w:color="auto" w:fill="auto"/>
          </w:tcPr>
          <w:p w:rsidR="002F5952" w:rsidRPr="002F5952" w:rsidRDefault="002F5952">
            <w:pPr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Рентабельность продаж, %</w:t>
            </w:r>
          </w:p>
        </w:tc>
        <w:tc>
          <w:tcPr>
            <w:tcW w:w="992" w:type="dxa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1,70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701" w:type="dxa"/>
          </w:tcPr>
          <w:p w:rsidR="002F5952" w:rsidRPr="002F5952" w:rsidRDefault="002F5952" w:rsidP="00B321BF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4</w:t>
            </w:r>
            <w:r w:rsidR="00B321BF">
              <w:rPr>
                <w:color w:val="000000"/>
                <w:sz w:val="22"/>
                <w:szCs w:val="22"/>
              </w:rPr>
              <w:t>,</w:t>
            </w:r>
            <w:r w:rsidRPr="002F595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2F5952" w:rsidRPr="002F5952" w:rsidRDefault="002F5952">
            <w:pPr>
              <w:jc w:val="center"/>
              <w:rPr>
                <w:color w:val="000000"/>
                <w:sz w:val="22"/>
                <w:szCs w:val="22"/>
              </w:rPr>
            </w:pPr>
            <w:r w:rsidRPr="002F5952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B370A2" w:rsidRDefault="00B370A2" w:rsidP="009C77EB">
      <w:pPr>
        <w:spacing w:line="360" w:lineRule="auto"/>
        <w:ind w:firstLine="709"/>
        <w:jc w:val="both"/>
        <w:rPr>
          <w:szCs w:val="28"/>
        </w:rPr>
      </w:pPr>
    </w:p>
    <w:p w:rsidR="009C77EB" w:rsidRDefault="007D03CA" w:rsidP="009C77E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Данные таблицы 1 свидетельствуют, что</w:t>
      </w:r>
      <w:r w:rsidR="00EF6460">
        <w:rPr>
          <w:szCs w:val="28"/>
        </w:rPr>
        <w:t xml:space="preserve"> все показатели финансово-хозяйственной деятельности</w:t>
      </w:r>
      <w:r w:rsidR="009E6A8A">
        <w:rPr>
          <w:szCs w:val="28"/>
        </w:rPr>
        <w:t xml:space="preserve"> в течение исследуемого</w:t>
      </w:r>
      <w:r w:rsidR="003742E6">
        <w:rPr>
          <w:szCs w:val="28"/>
        </w:rPr>
        <w:t xml:space="preserve"> периода показали </w:t>
      </w:r>
      <w:proofErr w:type="gramStart"/>
      <w:r w:rsidR="003742E6">
        <w:rPr>
          <w:szCs w:val="28"/>
        </w:rPr>
        <w:t>устойчивую</w:t>
      </w:r>
      <w:proofErr w:type="gramEnd"/>
      <w:r w:rsidR="003742E6">
        <w:rPr>
          <w:szCs w:val="28"/>
        </w:rPr>
        <w:t xml:space="preserve"> динамика снижения. Так, главный показатель финансово-хозяйственной деятельности организации – выручка от реализации продукции, уменьшился в 17218 тыс. </w:t>
      </w:r>
      <w:proofErr w:type="spellStart"/>
      <w:r w:rsidR="003742E6">
        <w:rPr>
          <w:szCs w:val="28"/>
        </w:rPr>
        <w:t>руб</w:t>
      </w:r>
      <w:proofErr w:type="spellEnd"/>
      <w:r w:rsidR="003742E6">
        <w:rPr>
          <w:szCs w:val="28"/>
        </w:rPr>
        <w:t xml:space="preserve"> в 2016 г. до 10877 </w:t>
      </w:r>
      <w:proofErr w:type="spellStart"/>
      <w:proofErr w:type="gramStart"/>
      <w:r w:rsidR="003742E6">
        <w:rPr>
          <w:szCs w:val="28"/>
        </w:rPr>
        <w:t>тыс</w:t>
      </w:r>
      <w:proofErr w:type="spellEnd"/>
      <w:proofErr w:type="gramEnd"/>
      <w:r w:rsidR="003742E6">
        <w:rPr>
          <w:szCs w:val="28"/>
        </w:rPr>
        <w:t xml:space="preserve"> руб. в 2018 г., тем падения составил 80,34% в 2017г., и 66,21% в 2018г.</w:t>
      </w:r>
    </w:p>
    <w:p w:rsidR="003742E6" w:rsidRDefault="003742E6" w:rsidP="009C77E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Себестоимость продукции снизилась с 12074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руб. в 2016г. до 9424 </w:t>
      </w:r>
      <w:proofErr w:type="spellStart"/>
      <w:r>
        <w:rPr>
          <w:szCs w:val="28"/>
        </w:rPr>
        <w:t>тыс</w:t>
      </w:r>
      <w:proofErr w:type="spellEnd"/>
      <w:r>
        <w:rPr>
          <w:szCs w:val="28"/>
        </w:rPr>
        <w:t xml:space="preserve"> руб. в 2017г., и до 7855 </w:t>
      </w:r>
      <w:proofErr w:type="spellStart"/>
      <w:r>
        <w:rPr>
          <w:szCs w:val="28"/>
        </w:rPr>
        <w:t>тыс</w:t>
      </w:r>
      <w:proofErr w:type="spellEnd"/>
      <w:r>
        <w:rPr>
          <w:szCs w:val="28"/>
        </w:rPr>
        <w:t xml:space="preserve"> руб. в 2018 г. Темп падения составил в 2018г. 62,1%. Уровень себестоимости в выручке является показателем качества прибыли, он составил70,12% в 2016г., 68,12% в 2017г., 72,21% в 2018г., причём уровень себестоимости в выручке показал прирост, равный 15,29%, т.е. при </w:t>
      </w:r>
      <w:proofErr w:type="gramStart"/>
      <w:r>
        <w:rPr>
          <w:szCs w:val="28"/>
        </w:rPr>
        <w:t>снижении</w:t>
      </w:r>
      <w:proofErr w:type="gramEnd"/>
      <w:r>
        <w:rPr>
          <w:szCs w:val="28"/>
        </w:rPr>
        <w:t xml:space="preserve"> показателей прибыли показатель себестоимости в выручке увеличивается, что говорит о  неэффективной работе организации.</w:t>
      </w:r>
    </w:p>
    <w:p w:rsidR="003742E6" w:rsidRDefault="003742E6" w:rsidP="009C77E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Объём валовой прибыли также устойчиво снижается, в 5144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руб. в 2016г. до 3022 тыс. руб. в 2018г., или на 14,29% в 2017г. и на 31,46% в 2018г., т.е. почти на 50% за три года.</w:t>
      </w:r>
      <w:r w:rsidR="00440522">
        <w:rPr>
          <w:szCs w:val="28"/>
        </w:rPr>
        <w:t xml:space="preserve"> Уровень валовой прибыли в выручке в 2018 г. составил 27,78%.</w:t>
      </w:r>
    </w:p>
    <w:p w:rsidR="00440522" w:rsidRDefault="00440522" w:rsidP="009C77E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Себестоимость и коммерческие расходы снижались более медленными темпами, чем выручка, что привело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убытку по итогам 2018г. Прибыль от </w:t>
      </w:r>
      <w:r>
        <w:rPr>
          <w:szCs w:val="28"/>
        </w:rPr>
        <w:lastRenderedPageBreak/>
        <w:t xml:space="preserve">продаж снизилась с 724 тыс. </w:t>
      </w:r>
      <w:proofErr w:type="spellStart"/>
      <w:r>
        <w:rPr>
          <w:szCs w:val="28"/>
        </w:rPr>
        <w:t>ру</w:t>
      </w:r>
      <w:proofErr w:type="spellEnd"/>
      <w:r>
        <w:rPr>
          <w:szCs w:val="28"/>
        </w:rPr>
        <w:t xml:space="preserve">. В 2016г. до 171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руб. в 2017 г., и до убытка в размере 166 </w:t>
      </w:r>
      <w:proofErr w:type="spellStart"/>
      <w:r>
        <w:rPr>
          <w:szCs w:val="28"/>
        </w:rPr>
        <w:t>тыс</w:t>
      </w:r>
      <w:proofErr w:type="spellEnd"/>
      <w:r>
        <w:rPr>
          <w:szCs w:val="28"/>
        </w:rPr>
        <w:t xml:space="preserve"> руб. в 2018г. </w:t>
      </w:r>
    </w:p>
    <w:p w:rsidR="00440522" w:rsidRDefault="00440522" w:rsidP="009C77E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Прочие доходы снизились со 128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руб. в 2016г. до 100 руб. в 2018г., т.е. сведены к 0, в то время как прочие расходы снизились на 54,84% с 31тыс руб. до 17 </w:t>
      </w:r>
      <w:proofErr w:type="spellStart"/>
      <w:r>
        <w:rPr>
          <w:szCs w:val="28"/>
        </w:rPr>
        <w:t>тыс</w:t>
      </w:r>
      <w:proofErr w:type="spellEnd"/>
      <w:r>
        <w:rPr>
          <w:szCs w:val="28"/>
        </w:rPr>
        <w:t xml:space="preserve"> руб. в 2018г.</w:t>
      </w:r>
      <w:r w:rsidR="0010773E">
        <w:rPr>
          <w:szCs w:val="28"/>
        </w:rPr>
        <w:t xml:space="preserve"> </w:t>
      </w:r>
      <w:r>
        <w:rPr>
          <w:szCs w:val="28"/>
        </w:rPr>
        <w:t>Налог на прибыль в 2018 г. не рассчитывался и не перечислялся в связи с отсутствием прибыли.</w:t>
      </w:r>
      <w:r w:rsidR="0010773E">
        <w:rPr>
          <w:szCs w:val="28"/>
        </w:rPr>
        <w:t xml:space="preserve"> </w:t>
      </w:r>
      <w:r>
        <w:rPr>
          <w:szCs w:val="28"/>
        </w:rPr>
        <w:t xml:space="preserve">Чистая прибыль  за период 2016-2018 г.г. снизилась с 301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руб. до убытка в размере 183 </w:t>
      </w:r>
      <w:proofErr w:type="spellStart"/>
      <w:r>
        <w:rPr>
          <w:szCs w:val="28"/>
        </w:rPr>
        <w:t>тыс</w:t>
      </w:r>
      <w:proofErr w:type="spellEnd"/>
      <w:r>
        <w:rPr>
          <w:szCs w:val="28"/>
        </w:rPr>
        <w:t xml:space="preserve"> руб.</w:t>
      </w:r>
    </w:p>
    <w:p w:rsidR="00440522" w:rsidRDefault="00440522" w:rsidP="009C77E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440522">
        <w:rPr>
          <w:color w:val="000000" w:themeColor="text1"/>
          <w:szCs w:val="28"/>
        </w:rPr>
        <w:t xml:space="preserve">Рентабельность продаж, равная отношению прибыли от продаж к выручке и </w:t>
      </w:r>
      <w:r w:rsidR="00B321BF">
        <w:rPr>
          <w:color w:val="000000" w:themeColor="text1"/>
          <w:szCs w:val="28"/>
          <w:shd w:val="clear" w:color="auto" w:fill="FFFFFF"/>
        </w:rPr>
        <w:t>показывающая</w:t>
      </w:r>
      <w:r w:rsidRPr="00440522">
        <w:rPr>
          <w:color w:val="000000" w:themeColor="text1"/>
          <w:szCs w:val="28"/>
          <w:shd w:val="clear" w:color="auto" w:fill="FFFFFF"/>
        </w:rPr>
        <w:t>, какую сумму прибыли получает предприятие с каждого рубля </w:t>
      </w:r>
      <w:r w:rsidRPr="00440522">
        <w:rPr>
          <w:bCs/>
          <w:color w:val="000000" w:themeColor="text1"/>
          <w:szCs w:val="28"/>
          <w:shd w:val="clear" w:color="auto" w:fill="FFFFFF"/>
        </w:rPr>
        <w:t>проданной</w:t>
      </w:r>
      <w:r w:rsidRPr="00440522">
        <w:rPr>
          <w:color w:val="000000" w:themeColor="text1"/>
          <w:szCs w:val="28"/>
          <w:shd w:val="clear" w:color="auto" w:fill="FFFFFF"/>
        </w:rPr>
        <w:t> продукции</w:t>
      </w:r>
      <w:r w:rsidR="00B321BF">
        <w:rPr>
          <w:color w:val="000000" w:themeColor="text1"/>
          <w:szCs w:val="28"/>
          <w:shd w:val="clear" w:color="auto" w:fill="FFFFFF"/>
        </w:rPr>
        <w:t xml:space="preserve">, </w:t>
      </w:r>
      <w:r w:rsidRPr="00440522">
        <w:rPr>
          <w:color w:val="000000" w:themeColor="text1"/>
          <w:szCs w:val="28"/>
        </w:rPr>
        <w:t xml:space="preserve"> изменялась с 1,7</w:t>
      </w:r>
      <w:r w:rsidR="00B321BF">
        <w:rPr>
          <w:color w:val="000000" w:themeColor="text1"/>
          <w:szCs w:val="28"/>
        </w:rPr>
        <w:t xml:space="preserve">% в 2016г. до 4,7% в 2017г. и до 0% </w:t>
      </w:r>
      <w:proofErr w:type="gramStart"/>
      <w:r w:rsidR="00B321BF">
        <w:rPr>
          <w:color w:val="000000" w:themeColor="text1"/>
          <w:szCs w:val="28"/>
        </w:rPr>
        <w:t>в</w:t>
      </w:r>
      <w:proofErr w:type="gramEnd"/>
      <w:r w:rsidR="00B321BF">
        <w:rPr>
          <w:color w:val="000000" w:themeColor="text1"/>
          <w:szCs w:val="28"/>
        </w:rPr>
        <w:t xml:space="preserve"> 2018г.</w:t>
      </w:r>
    </w:p>
    <w:p w:rsidR="00B321BF" w:rsidRDefault="0010773E" w:rsidP="009C77EB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 результатам анализ</w:t>
      </w:r>
      <w:r w:rsidR="00B321BF">
        <w:rPr>
          <w:color w:val="000000" w:themeColor="text1"/>
          <w:szCs w:val="28"/>
        </w:rPr>
        <w:t xml:space="preserve"> можно сделать вывод</w:t>
      </w:r>
      <w:r>
        <w:rPr>
          <w:color w:val="000000" w:themeColor="text1"/>
          <w:szCs w:val="28"/>
        </w:rPr>
        <w:t xml:space="preserve"> о том</w:t>
      </w:r>
      <w:r w:rsidR="00B321BF">
        <w:rPr>
          <w:color w:val="000000" w:themeColor="text1"/>
          <w:szCs w:val="28"/>
        </w:rPr>
        <w:t>, что предприятие прибыли не получает и деятельность предприятия убыточна. Необходимо в ближайшее время выявить резервы увеличения производства продукции и снижения себестоимости</w:t>
      </w:r>
      <w:r w:rsidR="00C63E5A">
        <w:rPr>
          <w:color w:val="000000" w:themeColor="text1"/>
          <w:szCs w:val="28"/>
        </w:rPr>
        <w:t xml:space="preserve"> в целях нормализации работы предприятия, достижения стратегических целей и получения прибыли. Учитывая, что в период 2013-2016 г.г. показатель выручки показывал положительную динамику (рис.4), этого </w:t>
      </w:r>
      <w:proofErr w:type="gramStart"/>
      <w:r w:rsidR="00C63E5A">
        <w:rPr>
          <w:color w:val="000000" w:themeColor="text1"/>
          <w:szCs w:val="28"/>
        </w:rPr>
        <w:t>результата</w:t>
      </w:r>
      <w:proofErr w:type="gramEnd"/>
      <w:r w:rsidR="00C63E5A">
        <w:rPr>
          <w:color w:val="000000" w:themeColor="text1"/>
          <w:szCs w:val="28"/>
        </w:rPr>
        <w:t xml:space="preserve"> возможно достичь при грамотном управлении и мотивации персонала на результат.</w:t>
      </w:r>
    </w:p>
    <w:p w:rsidR="00B370A2" w:rsidRDefault="00B370A2" w:rsidP="00B370A2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целях  наиболее полного анализа результативности финансово-хозяйственной деятельности организации рассчитаем некоторые из перечисленных в Приложении</w:t>
      </w:r>
      <w:proofErr w:type="gramStart"/>
      <w:r>
        <w:rPr>
          <w:szCs w:val="28"/>
        </w:rPr>
        <w:t xml:space="preserve"> А</w:t>
      </w:r>
      <w:proofErr w:type="gramEnd"/>
      <w:r>
        <w:rPr>
          <w:szCs w:val="28"/>
        </w:rPr>
        <w:t xml:space="preserve"> показатели  платёжеспособности и устойчивости, которые характеризуют стабильность работы предприятия и недопущение банкротств: коэффициент текущей ликвидности, обеспеченность собственными средствами, коэффициент финансовой автономии. Расчёты произведём по данным бухгалтерского баланса за 2018г.</w:t>
      </w:r>
    </w:p>
    <w:p w:rsidR="00B370A2" w:rsidRPr="00440522" w:rsidRDefault="00B370A2" w:rsidP="009C77EB">
      <w:pPr>
        <w:spacing w:line="360" w:lineRule="auto"/>
        <w:ind w:firstLine="709"/>
        <w:jc w:val="both"/>
        <w:rPr>
          <w:color w:val="000000" w:themeColor="text1"/>
          <w:szCs w:val="28"/>
        </w:rPr>
      </w:pPr>
    </w:p>
    <w:p w:rsidR="00B321BF" w:rsidRDefault="00DC4B90" w:rsidP="009C77EB">
      <w:pPr>
        <w:spacing w:line="360" w:lineRule="auto"/>
        <w:ind w:firstLine="709"/>
        <w:jc w:val="both"/>
        <w:rPr>
          <w:szCs w:val="28"/>
        </w:rPr>
      </w:pPr>
      <w:r>
        <w:rPr>
          <w:noProof/>
          <w:szCs w:val="28"/>
        </w:rPr>
        <w:lastRenderedPageBreak/>
        <w:pict>
          <v:rect id="_x0000_s1041" style="position:absolute;left:0;text-align:left;margin-left:70.2pt;margin-top:197.55pt;width:222.75pt;height:17.25pt;z-index:251672576" stroked="f">
            <v:textbox>
              <w:txbxContent>
                <w:p w:rsidR="00B370A2" w:rsidRPr="00B321BF" w:rsidRDefault="00B370A2">
                  <w:pPr>
                    <w:rPr>
                      <w:sz w:val="22"/>
                      <w:szCs w:val="22"/>
                    </w:rPr>
                  </w:pPr>
                  <w:r w:rsidRPr="00B321BF">
                    <w:rPr>
                      <w:sz w:val="22"/>
                      <w:szCs w:val="22"/>
                    </w:rPr>
                    <w:t xml:space="preserve">2013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Pr="00B321BF">
                    <w:rPr>
                      <w:sz w:val="22"/>
                      <w:szCs w:val="22"/>
                    </w:rPr>
                    <w:t xml:space="preserve">2014 </w:t>
                  </w: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Pr="00B321BF">
                    <w:rPr>
                      <w:sz w:val="22"/>
                      <w:szCs w:val="22"/>
                    </w:rPr>
                    <w:t xml:space="preserve">2015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Pr="00B321BF">
                    <w:rPr>
                      <w:sz w:val="22"/>
                      <w:szCs w:val="22"/>
                    </w:rPr>
                    <w:t>2016</w:t>
                  </w: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B321BF">
                    <w:rPr>
                      <w:sz w:val="22"/>
                      <w:szCs w:val="22"/>
                    </w:rPr>
                    <w:t xml:space="preserve"> 2017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Pr="00B321BF">
                    <w:rPr>
                      <w:sz w:val="22"/>
                      <w:szCs w:val="22"/>
                    </w:rPr>
                    <w:t>2018</w:t>
                  </w:r>
                </w:p>
              </w:txbxContent>
            </v:textbox>
          </v:rect>
        </w:pict>
      </w:r>
      <w:r w:rsidR="00B321BF" w:rsidRPr="00B321BF">
        <w:rPr>
          <w:noProof/>
          <w:szCs w:val="28"/>
        </w:rPr>
        <w:drawing>
          <wp:inline distT="0" distB="0" distL="0" distR="0">
            <wp:extent cx="4572000" cy="2743200"/>
            <wp:effectExtent l="19050" t="0" r="19050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321BF" w:rsidRDefault="00C63E5A" w:rsidP="009C77E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Рисунок 4 – Динамика показателя выручк</w:t>
      </w:r>
      <w:proofErr w:type="gramStart"/>
      <w:r>
        <w:rPr>
          <w:szCs w:val="28"/>
        </w:rPr>
        <w:t>и ООО</w:t>
      </w:r>
      <w:proofErr w:type="gramEnd"/>
      <w:r>
        <w:rPr>
          <w:szCs w:val="28"/>
        </w:rPr>
        <w:t xml:space="preserve"> «Экипаж» за период 2013-2018 г.г. по данным информационного портала </w:t>
      </w:r>
      <w:proofErr w:type="spellStart"/>
      <w:r>
        <w:rPr>
          <w:szCs w:val="28"/>
        </w:rPr>
        <w:t>Руспрофиль</w:t>
      </w:r>
      <w:proofErr w:type="spellEnd"/>
      <w:r>
        <w:rPr>
          <w:szCs w:val="28"/>
        </w:rPr>
        <w:t xml:space="preserve"> (</w:t>
      </w:r>
      <w:r w:rsidRPr="00C63E5A">
        <w:rPr>
          <w:szCs w:val="28"/>
        </w:rPr>
        <w:t>https://www.rusprofile.ru/id/1345306</w:t>
      </w:r>
      <w:r>
        <w:rPr>
          <w:szCs w:val="28"/>
        </w:rPr>
        <w:t>)</w:t>
      </w:r>
    </w:p>
    <w:p w:rsidR="00B321BF" w:rsidRDefault="00B321BF" w:rsidP="009C77EB">
      <w:pPr>
        <w:spacing w:line="360" w:lineRule="auto"/>
        <w:ind w:firstLine="709"/>
        <w:jc w:val="both"/>
        <w:rPr>
          <w:szCs w:val="28"/>
        </w:rPr>
      </w:pPr>
    </w:p>
    <w:p w:rsidR="00021337" w:rsidRDefault="00021337" w:rsidP="00021337">
      <w:pPr>
        <w:spacing w:line="360" w:lineRule="auto"/>
        <w:ind w:firstLine="709"/>
        <w:jc w:val="both"/>
      </w:pPr>
      <w:r>
        <w:rPr>
          <w:szCs w:val="28"/>
        </w:rPr>
        <w:t>К</w:t>
      </w:r>
      <w:r w:rsidRPr="002472EA">
        <w:rPr>
          <w:szCs w:val="28"/>
        </w:rPr>
        <w:t>оэффициент текущей ликвидности</w:t>
      </w:r>
      <w:r>
        <w:rPr>
          <w:szCs w:val="28"/>
        </w:rPr>
        <w:t xml:space="preserve"> (отношение оборотных активов к краткосрочным обязательствам, 1913/1592) равен 1,2. </w:t>
      </w:r>
      <w:r w:rsidRPr="002472EA">
        <w:rPr>
          <w:szCs w:val="28"/>
        </w:rPr>
        <w:t>Чем выше значение коэффициента текущей ликвидности, тем выше ликвидность активов организации. Нормальным, а часто и оптимальным, считается зн</w:t>
      </w:r>
      <w:r>
        <w:rPr>
          <w:szCs w:val="28"/>
        </w:rPr>
        <w:t xml:space="preserve">ачение коэффициента 1,7 и более, следовательно, активы предприятия </w:t>
      </w:r>
      <w:proofErr w:type="spellStart"/>
      <w:r>
        <w:rPr>
          <w:szCs w:val="28"/>
        </w:rPr>
        <w:t>малоликвидны</w:t>
      </w:r>
      <w:proofErr w:type="spellEnd"/>
      <w:r>
        <w:rPr>
          <w:szCs w:val="28"/>
        </w:rPr>
        <w:t xml:space="preserve"> и у предприятия могут возникнуть проблемы финансового характера.</w:t>
      </w:r>
    </w:p>
    <w:p w:rsidR="00021337" w:rsidRDefault="00021337" w:rsidP="0002133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</w:t>
      </w:r>
      <w:r w:rsidRPr="002472EA">
        <w:rPr>
          <w:szCs w:val="28"/>
        </w:rPr>
        <w:t>беспеченность собственными средствами</w:t>
      </w:r>
      <w:r>
        <w:rPr>
          <w:szCs w:val="28"/>
        </w:rPr>
        <w:t xml:space="preserve"> (отношение собственных оборотных средств к  оборотным активам, 537/1913) составляет 30,1</w:t>
      </w:r>
      <w:r w:rsidRPr="002472EA">
        <w:rPr>
          <w:szCs w:val="28"/>
        </w:rPr>
        <w:t>%</w:t>
      </w:r>
      <w:r>
        <w:rPr>
          <w:szCs w:val="28"/>
        </w:rPr>
        <w:t xml:space="preserve">. </w:t>
      </w:r>
      <w:r w:rsidRPr="002472EA">
        <w:rPr>
          <w:szCs w:val="28"/>
        </w:rPr>
        <w:t xml:space="preserve">Нормативное значение коэффициента обеспеченности собственными средствами составляет 10% и выше. Если на конец отчетного периода коэффициент имеет значение менее 10%, структура баланса организации </w:t>
      </w:r>
      <w:r>
        <w:rPr>
          <w:szCs w:val="28"/>
        </w:rPr>
        <w:t>признается неудовлетворительной. Рассчитанное значение больше 10%, следовательно, у предприятия достаточно собственных сре</w:t>
      </w:r>
      <w:proofErr w:type="gramStart"/>
      <w:r>
        <w:rPr>
          <w:szCs w:val="28"/>
        </w:rPr>
        <w:t>дств дл</w:t>
      </w:r>
      <w:proofErr w:type="gramEnd"/>
      <w:r>
        <w:rPr>
          <w:szCs w:val="28"/>
        </w:rPr>
        <w:t>я нормального прибыльного функционирования.</w:t>
      </w:r>
    </w:p>
    <w:p w:rsidR="00021337" w:rsidRDefault="00021337" w:rsidP="0002133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2472EA">
        <w:rPr>
          <w:szCs w:val="28"/>
        </w:rPr>
        <w:t>оэффициент финансовой автономии</w:t>
      </w:r>
      <w:r>
        <w:rPr>
          <w:szCs w:val="28"/>
        </w:rPr>
        <w:t xml:space="preserve"> (отношение собственного капитала к активам баланса, 321/1913) равен 16,7</w:t>
      </w:r>
      <w:r w:rsidRPr="002472EA">
        <w:rPr>
          <w:szCs w:val="28"/>
        </w:rPr>
        <w:t>%</w:t>
      </w:r>
      <w:r>
        <w:rPr>
          <w:szCs w:val="28"/>
        </w:rPr>
        <w:t xml:space="preserve">. </w:t>
      </w:r>
      <w:r w:rsidRPr="002472EA">
        <w:rPr>
          <w:szCs w:val="28"/>
        </w:rPr>
        <w:t xml:space="preserve">Уровень автономии - доля </w:t>
      </w:r>
      <w:r w:rsidRPr="002472EA">
        <w:rPr>
          <w:szCs w:val="28"/>
        </w:rPr>
        <w:lastRenderedPageBreak/>
        <w:t>оборотных средств, обеспеченных собственными средствами организации. Характеризует финансо</w:t>
      </w:r>
      <w:r>
        <w:rPr>
          <w:szCs w:val="28"/>
        </w:rPr>
        <w:t xml:space="preserve">вую устойчивость организации и </w:t>
      </w:r>
      <w:r w:rsidRPr="002472EA">
        <w:rPr>
          <w:szCs w:val="28"/>
        </w:rPr>
        <w:t>финансирование текущих операций за счет собственных средств, нормальным считается значение более 10%, пограничным – от 5 до 10%, критическим – менее 5%.</w:t>
      </w:r>
      <w:r>
        <w:rPr>
          <w:szCs w:val="28"/>
        </w:rPr>
        <w:t xml:space="preserve"> Положение предприятия можно считать устойчивым</w:t>
      </w:r>
      <w:r w:rsidR="00A427DC">
        <w:rPr>
          <w:szCs w:val="28"/>
        </w:rPr>
        <w:t>, оно может финансировать производственные операции собственными средствами.</w:t>
      </w:r>
    </w:p>
    <w:p w:rsidR="0010773E" w:rsidRDefault="0010773E" w:rsidP="0002133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Сумма актива и пассива баланса за период 2016-2018 г.г. снизилась менее, чем на 50% с 2718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руб. до 1913 </w:t>
      </w:r>
      <w:proofErr w:type="spellStart"/>
      <w:r>
        <w:rPr>
          <w:szCs w:val="28"/>
        </w:rPr>
        <w:t>тыс</w:t>
      </w:r>
      <w:proofErr w:type="spellEnd"/>
      <w:r>
        <w:rPr>
          <w:szCs w:val="28"/>
        </w:rPr>
        <w:t xml:space="preserve"> руб., что свидетельствует о наличии определённых перспектив развития ООО «Экипаж».</w:t>
      </w:r>
    </w:p>
    <w:p w:rsidR="00A427DC" w:rsidRPr="0082345D" w:rsidRDefault="00A427DC" w:rsidP="00021337">
      <w:pPr>
        <w:spacing w:line="360" w:lineRule="auto"/>
        <w:ind w:firstLine="709"/>
        <w:jc w:val="both"/>
      </w:pPr>
      <w:r>
        <w:rPr>
          <w:szCs w:val="28"/>
        </w:rPr>
        <w:t>Таким образом, несмотря на снижение показателей прибыли и рентабельности на протяжении последних трёх лет, у предприятия устойчивое финансовое положение и собственных средств достаточно для выхода предприятия из кризисного положения. Организация платёжеспособна, финансово независима и может функционировать  прибыльно.</w:t>
      </w:r>
    </w:p>
    <w:p w:rsidR="00B370A2" w:rsidRDefault="00B370A2" w:rsidP="00802998">
      <w:pPr>
        <w:widowControl w:val="0"/>
        <w:spacing w:line="360" w:lineRule="auto"/>
        <w:jc w:val="center"/>
        <w:rPr>
          <w:b/>
          <w:szCs w:val="28"/>
          <w:lang w:eastAsia="en-US"/>
        </w:rPr>
      </w:pPr>
    </w:p>
    <w:p w:rsidR="00B370A2" w:rsidRDefault="00B370A2" w:rsidP="00802998">
      <w:pPr>
        <w:widowControl w:val="0"/>
        <w:spacing w:line="360" w:lineRule="auto"/>
        <w:jc w:val="center"/>
        <w:rPr>
          <w:b/>
          <w:szCs w:val="28"/>
          <w:lang w:eastAsia="en-US"/>
        </w:rPr>
      </w:pPr>
    </w:p>
    <w:p w:rsidR="00B370A2" w:rsidRDefault="00B370A2" w:rsidP="00802998">
      <w:pPr>
        <w:widowControl w:val="0"/>
        <w:spacing w:line="360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2.2</w:t>
      </w:r>
      <w:r w:rsidR="00514366" w:rsidRPr="00802998">
        <w:rPr>
          <w:b/>
          <w:szCs w:val="28"/>
          <w:lang w:eastAsia="en-US"/>
        </w:rPr>
        <w:t xml:space="preserve"> Н</w:t>
      </w:r>
      <w:r w:rsidRPr="00802998">
        <w:rPr>
          <w:b/>
          <w:szCs w:val="28"/>
          <w:lang w:eastAsia="en-US"/>
        </w:rPr>
        <w:t xml:space="preserve">аправления </w:t>
      </w:r>
      <w:r>
        <w:rPr>
          <w:b/>
          <w:szCs w:val="28"/>
          <w:lang w:eastAsia="en-US"/>
        </w:rPr>
        <w:t xml:space="preserve">совершенствования хозяйственной деятельности       </w:t>
      </w:r>
    </w:p>
    <w:p w:rsidR="00B30FFD" w:rsidRPr="00802998" w:rsidRDefault="00B370A2" w:rsidP="00802998">
      <w:pPr>
        <w:widowControl w:val="0"/>
        <w:spacing w:line="360" w:lineRule="auto"/>
        <w:jc w:val="center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>и повышения эффективности её анализа в ООО «Экипаж»</w:t>
      </w:r>
    </w:p>
    <w:p w:rsidR="00B30FFD" w:rsidRPr="003373DC" w:rsidRDefault="00B30FFD" w:rsidP="003373DC">
      <w:pPr>
        <w:widowControl w:val="0"/>
        <w:spacing w:line="360" w:lineRule="auto"/>
        <w:ind w:firstLine="709"/>
        <w:contextualSpacing/>
        <w:jc w:val="both"/>
        <w:rPr>
          <w:szCs w:val="28"/>
        </w:rPr>
      </w:pPr>
    </w:p>
    <w:p w:rsidR="002D62AC" w:rsidRPr="003373DC" w:rsidRDefault="0050060D" w:rsidP="004B445D">
      <w:pPr>
        <w:widowControl w:val="0"/>
        <w:spacing w:line="360" w:lineRule="auto"/>
        <w:ind w:firstLine="709"/>
        <w:jc w:val="both"/>
        <w:rPr>
          <w:bCs/>
          <w:color w:val="FF0000"/>
          <w:szCs w:val="28"/>
        </w:rPr>
      </w:pPr>
      <w:r w:rsidRPr="003373DC">
        <w:rPr>
          <w:bCs/>
          <w:szCs w:val="28"/>
        </w:rPr>
        <w:t>О</w:t>
      </w:r>
      <w:r w:rsidR="002D62AC" w:rsidRPr="003373DC">
        <w:rPr>
          <w:bCs/>
          <w:szCs w:val="28"/>
        </w:rPr>
        <w:t>беспечени</w:t>
      </w:r>
      <w:r w:rsidRPr="003373DC">
        <w:rPr>
          <w:bCs/>
          <w:szCs w:val="28"/>
        </w:rPr>
        <w:t>е</w:t>
      </w:r>
      <w:r w:rsidR="002D62AC" w:rsidRPr="003373DC">
        <w:rPr>
          <w:bCs/>
          <w:szCs w:val="28"/>
        </w:rPr>
        <w:t xml:space="preserve"> эффективн</w:t>
      </w:r>
      <w:r w:rsidR="003373DC">
        <w:rPr>
          <w:bCs/>
          <w:szCs w:val="28"/>
        </w:rPr>
        <w:t>ой хозяйственной деятельности</w:t>
      </w:r>
      <w:r w:rsidR="002D62AC" w:rsidRPr="003373DC">
        <w:rPr>
          <w:bCs/>
          <w:szCs w:val="28"/>
        </w:rPr>
        <w:t xml:space="preserve"> </w:t>
      </w:r>
      <w:r w:rsidR="003373DC">
        <w:rPr>
          <w:bCs/>
          <w:szCs w:val="28"/>
        </w:rPr>
        <w:t>организации</w:t>
      </w:r>
      <w:r w:rsidR="002D62AC" w:rsidRPr="003373DC">
        <w:rPr>
          <w:bCs/>
          <w:szCs w:val="28"/>
        </w:rPr>
        <w:t xml:space="preserve"> </w:t>
      </w:r>
      <w:r w:rsidRPr="003373DC">
        <w:rPr>
          <w:bCs/>
          <w:szCs w:val="28"/>
        </w:rPr>
        <w:t xml:space="preserve">предполагает </w:t>
      </w:r>
      <w:r w:rsidR="002D62AC" w:rsidRPr="003373DC">
        <w:rPr>
          <w:bCs/>
          <w:szCs w:val="28"/>
        </w:rPr>
        <w:t>разраб</w:t>
      </w:r>
      <w:r w:rsidRPr="003373DC">
        <w:rPr>
          <w:bCs/>
          <w:szCs w:val="28"/>
        </w:rPr>
        <w:t>о</w:t>
      </w:r>
      <w:r w:rsidR="002D62AC" w:rsidRPr="003373DC">
        <w:rPr>
          <w:bCs/>
          <w:szCs w:val="28"/>
        </w:rPr>
        <w:t>т</w:t>
      </w:r>
      <w:r w:rsidRPr="003373DC">
        <w:rPr>
          <w:bCs/>
          <w:szCs w:val="28"/>
        </w:rPr>
        <w:t xml:space="preserve">ку </w:t>
      </w:r>
      <w:r w:rsidR="003373DC">
        <w:rPr>
          <w:bCs/>
          <w:szCs w:val="28"/>
        </w:rPr>
        <w:t>стратегии</w:t>
      </w:r>
      <w:r w:rsidR="002D62AC" w:rsidRPr="003373DC">
        <w:rPr>
          <w:bCs/>
          <w:szCs w:val="28"/>
        </w:rPr>
        <w:t>, на</w:t>
      </w:r>
      <w:r w:rsidR="00B370A2">
        <w:rPr>
          <w:bCs/>
          <w:szCs w:val="28"/>
        </w:rPr>
        <w:t>целенной</w:t>
      </w:r>
      <w:r w:rsidR="002D62AC" w:rsidRPr="003373DC">
        <w:rPr>
          <w:bCs/>
          <w:szCs w:val="28"/>
        </w:rPr>
        <w:t xml:space="preserve"> на </w:t>
      </w:r>
      <w:r w:rsidR="003373DC">
        <w:rPr>
          <w:bCs/>
          <w:szCs w:val="28"/>
        </w:rPr>
        <w:t>грамотное использование собственных ресурс</w:t>
      </w:r>
      <w:r w:rsidR="00825D6B">
        <w:rPr>
          <w:bCs/>
          <w:szCs w:val="28"/>
        </w:rPr>
        <w:t xml:space="preserve">ов компании </w:t>
      </w:r>
      <w:r w:rsidR="002D62AC" w:rsidRPr="003373DC">
        <w:rPr>
          <w:bCs/>
          <w:szCs w:val="28"/>
        </w:rPr>
        <w:t xml:space="preserve">в соответствии с потребностями его развития </w:t>
      </w:r>
      <w:r w:rsidRPr="003373DC">
        <w:rPr>
          <w:bCs/>
          <w:szCs w:val="28"/>
        </w:rPr>
        <w:t>на перспективу</w:t>
      </w:r>
      <w:r w:rsidR="002D62AC" w:rsidRPr="003373DC">
        <w:rPr>
          <w:bCs/>
          <w:szCs w:val="28"/>
        </w:rPr>
        <w:t xml:space="preserve">. </w:t>
      </w:r>
      <w:r w:rsidR="00825D6B">
        <w:rPr>
          <w:bCs/>
          <w:szCs w:val="28"/>
        </w:rPr>
        <w:t xml:space="preserve"> </w:t>
      </w:r>
      <w:r w:rsidR="002D62AC" w:rsidRPr="003373DC">
        <w:rPr>
          <w:bCs/>
          <w:szCs w:val="28"/>
        </w:rPr>
        <w:t xml:space="preserve">Политика формирования собственных ресурсов </w:t>
      </w:r>
      <w:r w:rsidRPr="003373DC">
        <w:rPr>
          <w:bCs/>
          <w:szCs w:val="28"/>
        </w:rPr>
        <w:t xml:space="preserve">– это </w:t>
      </w:r>
      <w:r w:rsidR="00B370A2">
        <w:rPr>
          <w:bCs/>
          <w:szCs w:val="28"/>
        </w:rPr>
        <w:t>элемент</w:t>
      </w:r>
      <w:r w:rsidR="002D62AC" w:rsidRPr="003373DC">
        <w:rPr>
          <w:bCs/>
          <w:szCs w:val="28"/>
        </w:rPr>
        <w:t xml:space="preserve"> общей стратегии предприятия, </w:t>
      </w:r>
      <w:r w:rsidRPr="003373DC">
        <w:rPr>
          <w:bCs/>
          <w:szCs w:val="28"/>
        </w:rPr>
        <w:t>которая заключена в</w:t>
      </w:r>
      <w:r w:rsidR="002D62AC" w:rsidRPr="003373DC">
        <w:rPr>
          <w:bCs/>
          <w:szCs w:val="28"/>
        </w:rPr>
        <w:t xml:space="preserve"> обеспечении необходимого уровня производственного развития.</w:t>
      </w:r>
      <w:r w:rsidR="002D62AC" w:rsidRPr="003373DC">
        <w:rPr>
          <w:bCs/>
          <w:color w:val="FF0000"/>
          <w:szCs w:val="28"/>
        </w:rPr>
        <w:t xml:space="preserve">   </w:t>
      </w:r>
    </w:p>
    <w:p w:rsidR="002D62AC" w:rsidRPr="003373DC" w:rsidRDefault="0050060D" w:rsidP="003373DC">
      <w:pPr>
        <w:spacing w:line="360" w:lineRule="auto"/>
        <w:ind w:firstLine="709"/>
        <w:jc w:val="both"/>
        <w:rPr>
          <w:bCs/>
          <w:szCs w:val="28"/>
        </w:rPr>
      </w:pPr>
      <w:r w:rsidRPr="003373DC">
        <w:rPr>
          <w:bCs/>
          <w:szCs w:val="28"/>
        </w:rPr>
        <w:t>Прежде чем прибегать</w:t>
      </w:r>
      <w:r w:rsidR="002D62AC" w:rsidRPr="003373DC">
        <w:rPr>
          <w:bCs/>
          <w:szCs w:val="28"/>
        </w:rPr>
        <w:t xml:space="preserve"> к</w:t>
      </w:r>
      <w:r w:rsidR="004B445D">
        <w:rPr>
          <w:bCs/>
          <w:szCs w:val="28"/>
        </w:rPr>
        <w:t xml:space="preserve"> поиску</w:t>
      </w:r>
      <w:r w:rsidR="002D62AC" w:rsidRPr="003373DC">
        <w:rPr>
          <w:bCs/>
          <w:szCs w:val="28"/>
        </w:rPr>
        <w:t xml:space="preserve"> внешни</w:t>
      </w:r>
      <w:r w:rsidR="004B445D">
        <w:rPr>
          <w:bCs/>
          <w:szCs w:val="28"/>
        </w:rPr>
        <w:t>х</w:t>
      </w:r>
      <w:r w:rsidR="002D62AC" w:rsidRPr="003373DC">
        <w:rPr>
          <w:bCs/>
          <w:szCs w:val="28"/>
        </w:rPr>
        <w:t xml:space="preserve"> источник</w:t>
      </w:r>
      <w:r w:rsidR="004B445D">
        <w:rPr>
          <w:bCs/>
          <w:szCs w:val="28"/>
        </w:rPr>
        <w:t>ов</w:t>
      </w:r>
      <w:r w:rsidR="002D62AC" w:rsidRPr="003373DC">
        <w:rPr>
          <w:bCs/>
          <w:szCs w:val="28"/>
        </w:rPr>
        <w:t xml:space="preserve"> формирования финансовых ресурсов, </w:t>
      </w:r>
      <w:r w:rsidRPr="003373DC">
        <w:rPr>
          <w:bCs/>
          <w:szCs w:val="28"/>
        </w:rPr>
        <w:t xml:space="preserve">нужно </w:t>
      </w:r>
      <w:r w:rsidR="002D62AC" w:rsidRPr="003373DC">
        <w:rPr>
          <w:bCs/>
          <w:szCs w:val="28"/>
        </w:rPr>
        <w:t>реализова</w:t>
      </w:r>
      <w:r w:rsidRPr="003373DC">
        <w:rPr>
          <w:bCs/>
          <w:szCs w:val="28"/>
        </w:rPr>
        <w:t xml:space="preserve">ть </w:t>
      </w:r>
      <w:r w:rsidR="002D62AC" w:rsidRPr="003373DC">
        <w:rPr>
          <w:bCs/>
          <w:szCs w:val="28"/>
        </w:rPr>
        <w:t xml:space="preserve">возможности формирования за счет внутренних источников. </w:t>
      </w:r>
      <w:r w:rsidR="004B445D">
        <w:rPr>
          <w:bCs/>
          <w:szCs w:val="28"/>
        </w:rPr>
        <w:t>В</w:t>
      </w:r>
      <w:r w:rsidR="002D62AC" w:rsidRPr="003373DC">
        <w:rPr>
          <w:bCs/>
          <w:szCs w:val="28"/>
        </w:rPr>
        <w:t xml:space="preserve"> процессе планирования показателей </w:t>
      </w:r>
      <w:r w:rsidR="004B445D">
        <w:rPr>
          <w:bCs/>
          <w:szCs w:val="28"/>
        </w:rPr>
        <w:t xml:space="preserve"> результативности хозяйственной деятельности </w:t>
      </w:r>
      <w:r w:rsidR="002D62AC" w:rsidRPr="003373DC">
        <w:rPr>
          <w:bCs/>
          <w:szCs w:val="28"/>
        </w:rPr>
        <w:t>предусм</w:t>
      </w:r>
      <w:r w:rsidRPr="003373DC">
        <w:rPr>
          <w:bCs/>
          <w:szCs w:val="28"/>
        </w:rPr>
        <w:t xml:space="preserve">атривают </w:t>
      </w:r>
      <w:r w:rsidR="002D62AC" w:rsidRPr="003373DC">
        <w:rPr>
          <w:bCs/>
          <w:szCs w:val="28"/>
        </w:rPr>
        <w:t>возможности их роста за счет различных резервов</w:t>
      </w:r>
      <w:r w:rsidR="00B370A2">
        <w:rPr>
          <w:bCs/>
          <w:szCs w:val="28"/>
        </w:rPr>
        <w:t xml:space="preserve"> и источников</w:t>
      </w:r>
      <w:r w:rsidR="002D62AC" w:rsidRPr="003373DC">
        <w:rPr>
          <w:bCs/>
          <w:szCs w:val="28"/>
        </w:rPr>
        <w:t>.</w:t>
      </w:r>
    </w:p>
    <w:p w:rsidR="00A63B52" w:rsidRPr="003373DC" w:rsidRDefault="004B445D" w:rsidP="003373D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Положительным моментом для изыскания собственных источников финансирования ООО «Экипаж» является наличие запасов в размере 1617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руб</w:t>
      </w:r>
      <w:proofErr w:type="spellEnd"/>
      <w:r>
        <w:rPr>
          <w:szCs w:val="28"/>
        </w:rPr>
        <w:t xml:space="preserve">, причём размер запасов за три года (2016-2018 г.г.) практически не изменился. Необходимо снизить запасы, реализовав излишки, </w:t>
      </w:r>
      <w:r w:rsidRPr="003373DC">
        <w:rPr>
          <w:rFonts w:eastAsiaTheme="minorHAnsi"/>
          <w:color w:val="000000"/>
          <w:szCs w:val="28"/>
          <w:lang w:eastAsia="en-US"/>
        </w:rPr>
        <w:t>а вырученные средства инвестировать</w:t>
      </w:r>
      <w:r>
        <w:rPr>
          <w:rFonts w:eastAsiaTheme="minorHAnsi"/>
          <w:color w:val="000000"/>
          <w:szCs w:val="28"/>
          <w:lang w:eastAsia="en-US"/>
        </w:rPr>
        <w:t xml:space="preserve">, например, </w:t>
      </w:r>
      <w:r w:rsidRPr="003373DC">
        <w:rPr>
          <w:rFonts w:eastAsiaTheme="minorHAnsi"/>
          <w:color w:val="000000"/>
          <w:szCs w:val="28"/>
          <w:lang w:eastAsia="en-US"/>
        </w:rPr>
        <w:t>в приобретение финансовых вложений (особенно краткосрочных). Поскольку финансовые вложения в ООО «</w:t>
      </w:r>
      <w:r>
        <w:rPr>
          <w:rFonts w:eastAsiaTheme="minorHAnsi"/>
          <w:color w:val="000000"/>
          <w:szCs w:val="28"/>
          <w:lang w:eastAsia="en-US"/>
        </w:rPr>
        <w:t>Экипаж</w:t>
      </w:r>
      <w:r w:rsidRPr="003373DC">
        <w:rPr>
          <w:rFonts w:eastAsiaTheme="minorHAnsi"/>
          <w:color w:val="000000"/>
          <w:szCs w:val="28"/>
          <w:lang w:eastAsia="en-US"/>
        </w:rPr>
        <w:t>» составляют менее 10 % актива баланса, их увеличение улучшит финансовое состояние данного предприятия и позволит получить прибыль от этих операций.</w:t>
      </w:r>
      <w:r w:rsidR="00C827C5">
        <w:rPr>
          <w:rFonts w:eastAsiaTheme="minorHAnsi"/>
          <w:color w:val="000000"/>
          <w:szCs w:val="28"/>
          <w:lang w:eastAsia="en-US"/>
        </w:rPr>
        <w:t xml:space="preserve"> </w:t>
      </w:r>
      <w:proofErr w:type="gramStart"/>
      <w:r w:rsidR="00C827C5">
        <w:rPr>
          <w:szCs w:val="28"/>
        </w:rPr>
        <w:t xml:space="preserve">Необходимо </w:t>
      </w:r>
      <w:r w:rsidR="00ED727B" w:rsidRPr="003373DC">
        <w:rPr>
          <w:szCs w:val="28"/>
        </w:rPr>
        <w:t xml:space="preserve">снизить долю менее ликвидных </w:t>
      </w:r>
      <w:proofErr w:type="spellStart"/>
      <w:r w:rsidR="00ED727B" w:rsidRPr="003373DC">
        <w:rPr>
          <w:szCs w:val="28"/>
        </w:rPr>
        <w:t>внеоборотных</w:t>
      </w:r>
      <w:proofErr w:type="spellEnd"/>
      <w:r w:rsidR="00ED727B" w:rsidRPr="003373DC">
        <w:rPr>
          <w:szCs w:val="28"/>
        </w:rPr>
        <w:t xml:space="preserve"> активов  и запасов, переведя их в более ликвидные: дебиторскую задолженность, финансовые вложения и денежные средства, например, реализовать неиспользуемые или излишние объекты, запасы.</w:t>
      </w:r>
      <w:proofErr w:type="gramEnd"/>
    </w:p>
    <w:p w:rsidR="004F2FA1" w:rsidRPr="003373DC" w:rsidRDefault="004F2FA1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>Для решения проблем</w:t>
      </w:r>
      <w:r w:rsidR="00C827C5">
        <w:rPr>
          <w:rFonts w:eastAsiaTheme="minorHAnsi"/>
          <w:color w:val="000000"/>
          <w:szCs w:val="28"/>
          <w:lang w:eastAsia="en-US"/>
        </w:rPr>
        <w:t xml:space="preserve"> организации можно реализовать</w:t>
      </w:r>
      <w:r w:rsidRPr="003373DC">
        <w:rPr>
          <w:rFonts w:eastAsiaTheme="minorHAnsi"/>
          <w:color w:val="000000"/>
          <w:szCs w:val="28"/>
          <w:lang w:eastAsia="en-US"/>
        </w:rPr>
        <w:t xml:space="preserve"> определенный комплекс мероприятий, ориенти</w:t>
      </w:r>
      <w:r w:rsidR="00C827C5">
        <w:rPr>
          <w:rFonts w:eastAsiaTheme="minorHAnsi"/>
          <w:color w:val="000000"/>
          <w:szCs w:val="28"/>
          <w:lang w:eastAsia="en-US"/>
        </w:rPr>
        <w:t>рованных на улучшение финансово-хозяйственной деятельност</w:t>
      </w:r>
      <w:proofErr w:type="gramStart"/>
      <w:r w:rsidR="00C827C5">
        <w:rPr>
          <w:rFonts w:eastAsiaTheme="minorHAnsi"/>
          <w:color w:val="000000"/>
          <w:szCs w:val="28"/>
          <w:lang w:eastAsia="en-US"/>
        </w:rPr>
        <w:t>и</w:t>
      </w:r>
      <w:r w:rsidRPr="003373DC">
        <w:rPr>
          <w:rFonts w:eastAsiaTheme="minorHAnsi"/>
          <w:color w:val="000000"/>
          <w:szCs w:val="28"/>
          <w:lang w:eastAsia="en-US"/>
        </w:rPr>
        <w:t xml:space="preserve"> ООО</w:t>
      </w:r>
      <w:proofErr w:type="gramEnd"/>
      <w:r w:rsidRPr="003373DC">
        <w:rPr>
          <w:rFonts w:eastAsiaTheme="minorHAnsi"/>
          <w:color w:val="000000"/>
          <w:szCs w:val="28"/>
          <w:lang w:eastAsia="en-US"/>
        </w:rPr>
        <w:t xml:space="preserve"> «</w:t>
      </w:r>
      <w:r w:rsidR="00C827C5">
        <w:rPr>
          <w:rFonts w:eastAsiaTheme="minorHAnsi"/>
          <w:color w:val="000000"/>
          <w:szCs w:val="28"/>
          <w:lang w:eastAsia="en-US"/>
        </w:rPr>
        <w:t>Экипаж</w:t>
      </w:r>
      <w:r w:rsidRPr="003373DC">
        <w:rPr>
          <w:rFonts w:eastAsiaTheme="minorHAnsi"/>
          <w:color w:val="000000"/>
          <w:szCs w:val="28"/>
          <w:lang w:eastAsia="en-US"/>
        </w:rPr>
        <w:t xml:space="preserve">», </w:t>
      </w:r>
      <w:r w:rsidR="00C827C5">
        <w:rPr>
          <w:rFonts w:eastAsiaTheme="minorHAnsi"/>
          <w:color w:val="000000"/>
          <w:szCs w:val="28"/>
          <w:lang w:eastAsia="en-US"/>
        </w:rPr>
        <w:t>таких,</w:t>
      </w:r>
      <w:r w:rsidRPr="003373DC">
        <w:rPr>
          <w:rFonts w:eastAsiaTheme="minorHAnsi"/>
          <w:color w:val="000000"/>
          <w:szCs w:val="28"/>
          <w:lang w:eastAsia="en-US"/>
        </w:rPr>
        <w:t xml:space="preserve"> как: </w:t>
      </w:r>
    </w:p>
    <w:p w:rsidR="004F2FA1" w:rsidRPr="003373DC" w:rsidRDefault="004F2FA1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- оптимизация размещения оборотных средств; </w:t>
      </w:r>
    </w:p>
    <w:p w:rsidR="004F2FA1" w:rsidRPr="003373DC" w:rsidRDefault="004F2FA1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- внедрение более современных методов и форм продаж; </w:t>
      </w:r>
    </w:p>
    <w:p w:rsidR="004F2FA1" w:rsidRPr="003373DC" w:rsidRDefault="004F2FA1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- усовершенствование системы расчетов с покупателями и поставщиками; </w:t>
      </w:r>
    </w:p>
    <w:p w:rsidR="004F2FA1" w:rsidRPr="003373DC" w:rsidRDefault="004F2FA1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- проведение своевременной и тщательной претензионной работы; </w:t>
      </w:r>
    </w:p>
    <w:p w:rsidR="004F2FA1" w:rsidRPr="003373DC" w:rsidRDefault="004F2FA1" w:rsidP="003373DC">
      <w:pPr>
        <w:spacing w:line="360" w:lineRule="auto"/>
        <w:ind w:firstLine="709"/>
        <w:jc w:val="both"/>
        <w:rPr>
          <w:bCs/>
          <w:szCs w:val="28"/>
        </w:rPr>
      </w:pPr>
      <w:r w:rsidRPr="003373DC">
        <w:rPr>
          <w:rFonts w:eastAsiaTheme="minorHAnsi"/>
          <w:color w:val="000000"/>
          <w:szCs w:val="28"/>
          <w:lang w:eastAsia="en-US"/>
        </w:rPr>
        <w:t>- снижение управленческих и коммерческих расходов.</w:t>
      </w:r>
    </w:p>
    <w:p w:rsidR="00C827C5" w:rsidRPr="003373DC" w:rsidRDefault="00C827C5" w:rsidP="00C827C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Ещё одним резервом финансирования  может стать взысканная кредиторская задолженность, которая по состоянию на 31.12.2018г. составляет 1592 </w:t>
      </w:r>
      <w:proofErr w:type="spellStart"/>
      <w:proofErr w:type="gramStart"/>
      <w:r>
        <w:rPr>
          <w:szCs w:val="28"/>
        </w:rPr>
        <w:t>тыс</w:t>
      </w:r>
      <w:proofErr w:type="spellEnd"/>
      <w:proofErr w:type="gramEnd"/>
      <w:r>
        <w:rPr>
          <w:szCs w:val="28"/>
        </w:rPr>
        <w:t xml:space="preserve"> руб., в то время как дебиторская задолженность – 284 </w:t>
      </w:r>
      <w:proofErr w:type="spellStart"/>
      <w:r>
        <w:rPr>
          <w:szCs w:val="28"/>
        </w:rPr>
        <w:t>тыс</w:t>
      </w:r>
      <w:proofErr w:type="spellEnd"/>
      <w:r>
        <w:rPr>
          <w:szCs w:val="28"/>
        </w:rPr>
        <w:t xml:space="preserve"> руб. Необходимо в ближайшее время предъявить кредиторскую задолженность к взысканию, полученные средства вложить в развитие и продвижение компании.</w:t>
      </w:r>
    </w:p>
    <w:p w:rsidR="003373DC" w:rsidRPr="003373DC" w:rsidRDefault="003373DC" w:rsidP="00C827C5">
      <w:pPr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szCs w:val="28"/>
        </w:rPr>
        <w:t>Улучшение управления расходами также позволит организац</w:t>
      </w:r>
      <w:proofErr w:type="gramStart"/>
      <w:r w:rsidRPr="003373DC">
        <w:rPr>
          <w:szCs w:val="28"/>
        </w:rPr>
        <w:t>ии ООО</w:t>
      </w:r>
      <w:proofErr w:type="gramEnd"/>
      <w:r w:rsidRPr="003373DC">
        <w:rPr>
          <w:szCs w:val="28"/>
        </w:rPr>
        <w:t xml:space="preserve"> «</w:t>
      </w:r>
      <w:r w:rsidR="00C827C5">
        <w:rPr>
          <w:szCs w:val="28"/>
        </w:rPr>
        <w:t>Экипаж</w:t>
      </w:r>
      <w:r w:rsidRPr="003373DC">
        <w:rPr>
          <w:szCs w:val="28"/>
        </w:rPr>
        <w:t>» держать на расчетных счетах большую сумму денег, что приведет к увеличению показателей ликвидности.</w:t>
      </w:r>
      <w:r w:rsidR="00C827C5">
        <w:rPr>
          <w:szCs w:val="28"/>
        </w:rPr>
        <w:t xml:space="preserve"> </w:t>
      </w:r>
      <w:r w:rsidRPr="003373DC">
        <w:rPr>
          <w:rFonts w:eastAsiaTheme="minorHAnsi"/>
          <w:color w:val="000000"/>
          <w:szCs w:val="28"/>
          <w:lang w:eastAsia="en-US"/>
        </w:rPr>
        <w:t xml:space="preserve">Основными источниками резервов </w:t>
      </w:r>
      <w:r w:rsidR="00C827C5">
        <w:rPr>
          <w:rFonts w:eastAsiaTheme="minorHAnsi"/>
          <w:color w:val="000000"/>
          <w:szCs w:val="28"/>
          <w:lang w:eastAsia="en-US"/>
        </w:rPr>
        <w:t>совершенствования финансово-хозяйственной деятельности</w:t>
      </w:r>
      <w:r w:rsidRPr="003373DC">
        <w:rPr>
          <w:rFonts w:eastAsiaTheme="minorHAnsi"/>
          <w:color w:val="000000"/>
          <w:szCs w:val="28"/>
          <w:lang w:eastAsia="en-US"/>
        </w:rPr>
        <w:t xml:space="preserve"> является увеличение объема реализации продукции, снижение себестоимости, </w:t>
      </w:r>
      <w:r w:rsidRPr="003373DC">
        <w:rPr>
          <w:rFonts w:eastAsiaTheme="minorHAnsi"/>
          <w:color w:val="000000"/>
          <w:szCs w:val="28"/>
          <w:lang w:eastAsia="en-US"/>
        </w:rPr>
        <w:lastRenderedPageBreak/>
        <w:t xml:space="preserve">повышение уровня действующих цен и качества товарной продукции, реализация ее на более выгодных рынках сбыта и т. д. Данные источники </w:t>
      </w:r>
      <w:r w:rsidR="00C827C5">
        <w:rPr>
          <w:rFonts w:eastAsiaTheme="minorHAnsi"/>
          <w:color w:val="000000"/>
          <w:szCs w:val="28"/>
          <w:lang w:eastAsia="en-US"/>
        </w:rPr>
        <w:t>схематично представлены на рисунке 5</w:t>
      </w:r>
      <w:r w:rsidRPr="003373DC">
        <w:rPr>
          <w:rFonts w:eastAsiaTheme="minorHAnsi"/>
          <w:color w:val="000000"/>
          <w:szCs w:val="28"/>
          <w:lang w:eastAsia="en-US"/>
        </w:rPr>
        <w:t xml:space="preserve">. </w:t>
      </w:r>
    </w:p>
    <w:p w:rsidR="003373DC" w:rsidRPr="003373DC" w:rsidRDefault="00C827C5" w:rsidP="00C827C5">
      <w:pPr>
        <w:spacing w:line="360" w:lineRule="auto"/>
        <w:ind w:firstLine="142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noProof/>
          <w:color w:val="000000"/>
          <w:szCs w:val="28"/>
        </w:rPr>
        <w:drawing>
          <wp:inline distT="0" distB="0" distL="0" distR="0">
            <wp:extent cx="6108872" cy="2438400"/>
            <wp:effectExtent l="19050" t="0" r="6178" b="0"/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7C5" w:rsidRDefault="00C827C5" w:rsidP="003373DC">
      <w:pPr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</w:p>
    <w:p w:rsidR="003373DC" w:rsidRDefault="003373DC" w:rsidP="003373DC">
      <w:pPr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Рисунок </w:t>
      </w:r>
      <w:r w:rsidR="00C827C5">
        <w:rPr>
          <w:rFonts w:eastAsiaTheme="minorHAnsi"/>
          <w:color w:val="000000"/>
          <w:szCs w:val="28"/>
          <w:lang w:eastAsia="en-US"/>
        </w:rPr>
        <w:t>5</w:t>
      </w:r>
      <w:r w:rsidRPr="003373DC">
        <w:rPr>
          <w:rFonts w:eastAsiaTheme="minorHAnsi"/>
          <w:color w:val="000000"/>
          <w:szCs w:val="28"/>
          <w:lang w:eastAsia="en-US"/>
        </w:rPr>
        <w:t xml:space="preserve"> – Основные </w:t>
      </w:r>
      <w:r w:rsidR="00C827C5">
        <w:rPr>
          <w:rFonts w:eastAsiaTheme="minorHAnsi"/>
          <w:color w:val="000000"/>
          <w:szCs w:val="28"/>
          <w:lang w:eastAsia="en-US"/>
        </w:rPr>
        <w:t>источники</w:t>
      </w:r>
      <w:r w:rsidRPr="003373DC">
        <w:rPr>
          <w:rFonts w:eastAsiaTheme="minorHAnsi"/>
          <w:color w:val="000000"/>
          <w:szCs w:val="28"/>
          <w:lang w:eastAsia="en-US"/>
        </w:rPr>
        <w:t xml:space="preserve"> резервов увеличения </w:t>
      </w:r>
      <w:r w:rsidR="00C827C5">
        <w:rPr>
          <w:rFonts w:eastAsiaTheme="minorHAnsi"/>
          <w:color w:val="000000"/>
          <w:szCs w:val="28"/>
          <w:lang w:eastAsia="en-US"/>
        </w:rPr>
        <w:t>выручки</w:t>
      </w:r>
      <w:r w:rsidRPr="003373DC">
        <w:rPr>
          <w:rFonts w:eastAsiaTheme="minorHAnsi"/>
          <w:color w:val="000000"/>
          <w:szCs w:val="28"/>
          <w:lang w:eastAsia="en-US"/>
        </w:rPr>
        <w:t xml:space="preserve"> от реализации продукции и услуг </w:t>
      </w:r>
      <w:r w:rsidR="00C827C5">
        <w:rPr>
          <w:rFonts w:eastAsiaTheme="minorHAnsi"/>
          <w:color w:val="000000"/>
          <w:szCs w:val="28"/>
          <w:lang w:eastAsia="en-US"/>
        </w:rPr>
        <w:t>ООО «Экипаж»</w:t>
      </w:r>
    </w:p>
    <w:p w:rsidR="00C827C5" w:rsidRPr="003373DC" w:rsidRDefault="00C827C5" w:rsidP="003373DC">
      <w:pPr>
        <w:spacing w:line="360" w:lineRule="auto"/>
        <w:ind w:firstLine="709"/>
        <w:jc w:val="both"/>
        <w:rPr>
          <w:bCs/>
          <w:szCs w:val="28"/>
        </w:rPr>
      </w:pPr>
    </w:p>
    <w:p w:rsidR="003373DC" w:rsidRPr="003373DC" w:rsidRDefault="00C827C5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С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ебестоимость </w:t>
      </w:r>
      <w:r>
        <w:rPr>
          <w:rFonts w:eastAsiaTheme="minorHAnsi"/>
          <w:color w:val="000000"/>
          <w:szCs w:val="28"/>
          <w:lang w:eastAsia="en-US"/>
        </w:rPr>
        <w:t>к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оличественно в структуре </w:t>
      </w:r>
      <w:r>
        <w:rPr>
          <w:rFonts w:eastAsiaTheme="minorHAnsi"/>
          <w:color w:val="000000"/>
          <w:szCs w:val="28"/>
          <w:lang w:eastAsia="en-US"/>
        </w:rPr>
        <w:t>выручки и цены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 занимает значительный удельный вес, поэтому снижение себестоимости заметно ска</w:t>
      </w:r>
      <w:r w:rsidR="00B370A2">
        <w:rPr>
          <w:rFonts w:eastAsiaTheme="minorHAnsi"/>
          <w:color w:val="000000"/>
          <w:szCs w:val="28"/>
          <w:lang w:eastAsia="en-US"/>
        </w:rPr>
        <w:t>жется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 на росте прибыли при прочих равных условиях. </w:t>
      </w:r>
      <w:r w:rsidR="00B370A2">
        <w:rPr>
          <w:rFonts w:eastAsiaTheme="minorHAnsi"/>
          <w:color w:val="000000"/>
          <w:szCs w:val="28"/>
          <w:lang w:eastAsia="en-US"/>
        </w:rPr>
        <w:t xml:space="preserve">Можно выделить </w:t>
      </w:r>
      <w:r w:rsidR="003373DC" w:rsidRPr="003373DC">
        <w:rPr>
          <w:rFonts w:eastAsiaTheme="minorHAnsi"/>
          <w:color w:val="000000"/>
          <w:szCs w:val="28"/>
          <w:lang w:eastAsia="en-US"/>
        </w:rPr>
        <w:t>следующи</w:t>
      </w:r>
      <w:r w:rsidR="00B370A2">
        <w:rPr>
          <w:rFonts w:eastAsiaTheme="minorHAnsi"/>
          <w:color w:val="000000"/>
          <w:szCs w:val="28"/>
          <w:lang w:eastAsia="en-US"/>
        </w:rPr>
        <w:t>е факторы</w:t>
      </w:r>
      <w:r w:rsidR="003373DC" w:rsidRPr="003373DC">
        <w:rPr>
          <w:rFonts w:eastAsiaTheme="minorHAnsi"/>
          <w:color w:val="000000"/>
          <w:szCs w:val="28"/>
          <w:lang w:eastAsia="en-US"/>
        </w:rPr>
        <w:t>, обеспечивающи</w:t>
      </w:r>
      <w:r w:rsidR="00B370A2">
        <w:rPr>
          <w:rFonts w:eastAsiaTheme="minorHAnsi"/>
          <w:color w:val="000000"/>
          <w:szCs w:val="28"/>
          <w:lang w:eastAsia="en-US"/>
        </w:rPr>
        <w:t>е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 снижение себестоимости</w:t>
      </w:r>
      <w:r w:rsidR="00B370A2">
        <w:rPr>
          <w:rFonts w:eastAsiaTheme="minorHAnsi"/>
          <w:color w:val="000000"/>
          <w:szCs w:val="28"/>
          <w:lang w:eastAsia="en-US"/>
        </w:rPr>
        <w:t>,</w:t>
      </w:r>
      <w:r w:rsidR="00B370A2" w:rsidRPr="00B370A2">
        <w:rPr>
          <w:rFonts w:eastAsiaTheme="minorHAnsi"/>
          <w:color w:val="000000"/>
          <w:szCs w:val="28"/>
          <w:lang w:eastAsia="en-US"/>
        </w:rPr>
        <w:t xml:space="preserve"> </w:t>
      </w:r>
      <w:r w:rsidR="00B370A2">
        <w:rPr>
          <w:rFonts w:eastAsiaTheme="minorHAnsi"/>
          <w:color w:val="000000"/>
          <w:szCs w:val="28"/>
          <w:lang w:eastAsia="en-US"/>
        </w:rPr>
        <w:t>которым нужно</w:t>
      </w:r>
      <w:r w:rsidR="00B370A2" w:rsidRPr="003373DC">
        <w:rPr>
          <w:rFonts w:eastAsiaTheme="minorHAnsi"/>
          <w:color w:val="000000"/>
          <w:szCs w:val="28"/>
          <w:lang w:eastAsia="en-US"/>
        </w:rPr>
        <w:t xml:space="preserve"> уделить особое внимание</w:t>
      </w:r>
      <w:proofErr w:type="gramStart"/>
      <w:r w:rsidR="00B370A2">
        <w:rPr>
          <w:rFonts w:eastAsiaTheme="minorHAnsi"/>
          <w:color w:val="000000"/>
          <w:szCs w:val="28"/>
          <w:lang w:eastAsia="en-US"/>
        </w:rPr>
        <w:t xml:space="preserve"> </w:t>
      </w:r>
      <w:r w:rsidR="003373DC" w:rsidRPr="003373DC">
        <w:rPr>
          <w:rFonts w:eastAsiaTheme="minorHAnsi"/>
          <w:color w:val="000000"/>
          <w:szCs w:val="28"/>
          <w:lang w:eastAsia="en-US"/>
        </w:rPr>
        <w:t>:</w:t>
      </w:r>
      <w:proofErr w:type="gramEnd"/>
      <w:r w:rsidR="003373DC" w:rsidRPr="003373DC">
        <w:rPr>
          <w:rFonts w:eastAsiaTheme="minorHAnsi"/>
          <w:color w:val="000000"/>
          <w:szCs w:val="28"/>
          <w:lang w:eastAsia="en-US"/>
        </w:rPr>
        <w:t xml:space="preserve"> </w:t>
      </w:r>
    </w:p>
    <w:p w:rsidR="003373DC" w:rsidRPr="003373DC" w:rsidRDefault="00C827C5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-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  экономия сырья, топлива, электроэнергии; </w:t>
      </w:r>
    </w:p>
    <w:p w:rsidR="003373DC" w:rsidRPr="003373DC" w:rsidRDefault="00C827C5" w:rsidP="003373D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-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 повышение производительности труда; </w:t>
      </w:r>
    </w:p>
    <w:p w:rsidR="003373DC" w:rsidRPr="003373DC" w:rsidRDefault="00C827C5" w:rsidP="003373DC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</w:t>
      </w:r>
      <w:r w:rsidR="003373DC" w:rsidRPr="003373DC">
        <w:rPr>
          <w:rFonts w:eastAsiaTheme="minorHAnsi"/>
          <w:szCs w:val="28"/>
          <w:lang w:eastAsia="en-US"/>
        </w:rPr>
        <w:t xml:space="preserve"> изменение </w:t>
      </w:r>
      <w:r>
        <w:rPr>
          <w:rFonts w:eastAsiaTheme="minorHAnsi"/>
          <w:szCs w:val="28"/>
          <w:lang w:eastAsia="en-US"/>
        </w:rPr>
        <w:t>ассортимента и т.д.</w:t>
      </w:r>
    </w:p>
    <w:p w:rsidR="00982E22" w:rsidRPr="003373DC" w:rsidRDefault="00216C2F" w:rsidP="003373DC">
      <w:pPr>
        <w:spacing w:line="360" w:lineRule="auto"/>
        <w:ind w:firstLine="709"/>
        <w:jc w:val="both"/>
        <w:rPr>
          <w:bCs/>
          <w:szCs w:val="28"/>
        </w:rPr>
      </w:pPr>
      <w:r w:rsidRPr="003373DC">
        <w:rPr>
          <w:bCs/>
          <w:szCs w:val="28"/>
        </w:rPr>
        <w:t>И</w:t>
      </w:r>
      <w:r w:rsidR="008C57CE" w:rsidRPr="003373DC">
        <w:rPr>
          <w:szCs w:val="28"/>
        </w:rPr>
        <w:t xml:space="preserve">зменения </w:t>
      </w:r>
      <w:r w:rsidRPr="003373DC">
        <w:rPr>
          <w:szCs w:val="28"/>
        </w:rPr>
        <w:t>показателей</w:t>
      </w:r>
      <w:r w:rsidR="008C57CE" w:rsidRPr="003373DC">
        <w:rPr>
          <w:szCs w:val="28"/>
        </w:rPr>
        <w:t xml:space="preserve"> баланса и </w:t>
      </w:r>
      <w:r w:rsidRPr="003373DC">
        <w:rPr>
          <w:szCs w:val="28"/>
        </w:rPr>
        <w:t xml:space="preserve">их </w:t>
      </w:r>
      <w:r w:rsidR="008C57CE" w:rsidRPr="003373DC">
        <w:rPr>
          <w:szCs w:val="28"/>
        </w:rPr>
        <w:t xml:space="preserve">оценки действительно отражают динамику реальной хозяйственной жизни </w:t>
      </w:r>
      <w:r w:rsidRPr="003373DC">
        <w:rPr>
          <w:szCs w:val="28"/>
        </w:rPr>
        <w:t>предприятия</w:t>
      </w:r>
      <w:r w:rsidR="008C57CE" w:rsidRPr="003373DC">
        <w:rPr>
          <w:szCs w:val="28"/>
        </w:rPr>
        <w:t>.</w:t>
      </w:r>
      <w:r w:rsidRPr="003373DC">
        <w:rPr>
          <w:szCs w:val="28"/>
        </w:rPr>
        <w:t xml:space="preserve">  Большая</w:t>
      </w:r>
      <w:r w:rsidR="008C57CE" w:rsidRPr="003373DC">
        <w:rPr>
          <w:iCs/>
          <w:szCs w:val="28"/>
        </w:rPr>
        <w:t xml:space="preserve"> вероятность возникновения непредвиденных ситуаций, условия </w:t>
      </w:r>
      <w:r w:rsidRPr="003373DC">
        <w:rPr>
          <w:iCs/>
          <w:szCs w:val="28"/>
        </w:rPr>
        <w:t>турбулентности</w:t>
      </w:r>
      <w:r w:rsidR="008C57CE" w:rsidRPr="003373DC">
        <w:rPr>
          <w:iCs/>
          <w:szCs w:val="28"/>
        </w:rPr>
        <w:t xml:space="preserve"> экономической ситуации в стране, зависимость от изменений, происходящих на мировых финансовых рынках, </w:t>
      </w:r>
      <w:r w:rsidRPr="003373DC">
        <w:rPr>
          <w:iCs/>
          <w:szCs w:val="28"/>
        </w:rPr>
        <w:t>могут привести</w:t>
      </w:r>
      <w:r w:rsidR="008C57CE" w:rsidRPr="003373DC">
        <w:rPr>
          <w:iCs/>
          <w:szCs w:val="28"/>
        </w:rPr>
        <w:t xml:space="preserve"> к возникновению риска </w:t>
      </w:r>
      <w:r w:rsidR="008C57CE" w:rsidRPr="003373DC">
        <w:rPr>
          <w:rStyle w:val="srch-sel2"/>
          <w:b w:val="0"/>
          <w:iCs/>
          <w:color w:val="auto"/>
          <w:szCs w:val="28"/>
        </w:rPr>
        <w:t>снижения</w:t>
      </w:r>
      <w:r w:rsidRPr="003373DC">
        <w:rPr>
          <w:rStyle w:val="srch-sel2"/>
          <w:b w:val="0"/>
          <w:iCs/>
          <w:color w:val="auto"/>
          <w:szCs w:val="28"/>
        </w:rPr>
        <w:t xml:space="preserve"> показателей финансового состояния и</w:t>
      </w:r>
      <w:r w:rsidR="008C57CE" w:rsidRPr="003373DC">
        <w:rPr>
          <w:iCs/>
          <w:szCs w:val="28"/>
        </w:rPr>
        <w:t xml:space="preserve"> финансовой устойчивости</w:t>
      </w:r>
      <w:r w:rsidRPr="003373DC">
        <w:rPr>
          <w:iCs/>
          <w:szCs w:val="28"/>
        </w:rPr>
        <w:t xml:space="preserve">, </w:t>
      </w:r>
      <w:r w:rsidRPr="003373DC">
        <w:rPr>
          <w:iCs/>
          <w:szCs w:val="28"/>
        </w:rPr>
        <w:lastRenderedPageBreak/>
        <w:t xml:space="preserve">следовательно, </w:t>
      </w:r>
      <w:r w:rsidRPr="003373DC">
        <w:rPr>
          <w:color w:val="000000"/>
          <w:szCs w:val="28"/>
        </w:rPr>
        <w:t>требуют принятия адекватных ситуации управленческих решений.</w:t>
      </w:r>
    </w:p>
    <w:p w:rsidR="00B370A2" w:rsidRDefault="00B370A2" w:rsidP="003373D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Анализ хозяйственной деятельности имеет огромное значение в системе управления организацией, важным средством определения внутрихозяйственных ресурсов, базой для формирования научно обоснованных планов и управленческих решений.</w:t>
      </w:r>
    </w:p>
    <w:p w:rsidR="00B370A2" w:rsidRDefault="00B370A2" w:rsidP="003373DC">
      <w:pPr>
        <w:spacing w:line="360" w:lineRule="auto"/>
        <w:ind w:firstLine="709"/>
        <w:jc w:val="both"/>
        <w:rPr>
          <w:color w:val="000000"/>
        </w:rPr>
      </w:pPr>
      <w:r>
        <w:rPr>
          <w:szCs w:val="28"/>
        </w:rPr>
        <w:t xml:space="preserve">Анализ хозяйственной деятельности сосредоточен на </w:t>
      </w:r>
      <w:r w:rsidRPr="00B370A2">
        <w:rPr>
          <w:color w:val="000000"/>
        </w:rPr>
        <w:t>причинно-следственны</w:t>
      </w:r>
      <w:r>
        <w:rPr>
          <w:color w:val="000000"/>
        </w:rPr>
        <w:t>х</w:t>
      </w:r>
      <w:r w:rsidRPr="00B370A2">
        <w:rPr>
          <w:color w:val="000000"/>
        </w:rPr>
        <w:t xml:space="preserve"> связ</w:t>
      </w:r>
      <w:r>
        <w:rPr>
          <w:color w:val="000000"/>
        </w:rPr>
        <w:t>ях</w:t>
      </w:r>
      <w:r w:rsidRPr="00B370A2">
        <w:rPr>
          <w:color w:val="000000"/>
        </w:rPr>
        <w:t xml:space="preserve"> экономических явлений и процессов</w:t>
      </w:r>
      <w:r w:rsidR="00D86276">
        <w:rPr>
          <w:color w:val="000000"/>
        </w:rPr>
        <w:t>, протекающих в организации и экономике в целом.</w:t>
      </w:r>
    </w:p>
    <w:p w:rsidR="00D86276" w:rsidRPr="004D07A8" w:rsidRDefault="00D86276" w:rsidP="004D07A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 xml:space="preserve">Научная эффективность  анализа хозяйственной деятельности определяется функциями, выполняемыми анализом в системе экономических наук. Среди указанных функций особое место занимает </w:t>
      </w:r>
      <w:r w:rsidRPr="00D86276">
        <w:rPr>
          <w:color w:val="000000"/>
          <w:szCs w:val="28"/>
        </w:rPr>
        <w:t xml:space="preserve">изучение характера действия экономических законов, установление закономерностей и тенденций </w:t>
      </w:r>
      <w:r>
        <w:rPr>
          <w:color w:val="000000"/>
          <w:szCs w:val="28"/>
        </w:rPr>
        <w:t xml:space="preserve"> развития </w:t>
      </w:r>
      <w:r w:rsidRPr="00D86276">
        <w:rPr>
          <w:color w:val="000000"/>
          <w:szCs w:val="28"/>
        </w:rPr>
        <w:t xml:space="preserve">экономических явлений и процессов в условиях </w:t>
      </w:r>
      <w:r>
        <w:rPr>
          <w:color w:val="000000"/>
          <w:szCs w:val="28"/>
        </w:rPr>
        <w:t>конкретной организации</w:t>
      </w:r>
      <w:r w:rsidRPr="00D86276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Ещё одной из функций анализа хозяйственной деятельности с точки зрения научной эффективности является </w:t>
      </w:r>
      <w:r w:rsidRPr="00D86276">
        <w:rPr>
          <w:color w:val="000000"/>
          <w:szCs w:val="28"/>
        </w:rPr>
        <w:t xml:space="preserve">научное обоснование текущих и </w:t>
      </w:r>
      <w:r w:rsidRPr="004D07A8">
        <w:rPr>
          <w:color w:val="000000" w:themeColor="text1"/>
          <w:szCs w:val="28"/>
        </w:rPr>
        <w:t>перспективных планов компании.</w:t>
      </w:r>
    </w:p>
    <w:p w:rsidR="00C81B91" w:rsidRDefault="004D07A8" w:rsidP="00C81B91">
      <w:pPr>
        <w:spacing w:line="360" w:lineRule="auto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4D07A8">
        <w:rPr>
          <w:color w:val="000000" w:themeColor="text1"/>
          <w:szCs w:val="28"/>
          <w:shd w:val="clear" w:color="auto" w:fill="FFFFFF"/>
        </w:rPr>
        <w:t>С научной точки зрения анализ</w:t>
      </w:r>
      <w:r>
        <w:rPr>
          <w:color w:val="000000" w:themeColor="text1"/>
          <w:szCs w:val="28"/>
          <w:shd w:val="clear" w:color="auto" w:fill="FFFFFF"/>
        </w:rPr>
        <w:t xml:space="preserve"> хозяйственной деятельности представляет собой</w:t>
      </w:r>
      <w:r w:rsidRPr="004D07A8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определение</w:t>
      </w:r>
      <w:r w:rsidRPr="004D07A8">
        <w:rPr>
          <w:color w:val="000000" w:themeColor="text1"/>
          <w:szCs w:val="28"/>
          <w:shd w:val="clear" w:color="auto" w:fill="FFFFFF"/>
        </w:rPr>
        <w:t xml:space="preserve"> сущности процесса или явления </w:t>
      </w:r>
      <w:r>
        <w:rPr>
          <w:color w:val="000000" w:themeColor="text1"/>
          <w:szCs w:val="28"/>
          <w:shd w:val="clear" w:color="auto" w:fill="FFFFFF"/>
        </w:rPr>
        <w:t>с помощью выявления</w:t>
      </w:r>
      <w:r w:rsidRPr="004D07A8">
        <w:rPr>
          <w:color w:val="000000" w:themeColor="text1"/>
          <w:szCs w:val="28"/>
          <w:shd w:val="clear" w:color="auto" w:fill="FFFFFF"/>
        </w:rPr>
        <w:t xml:space="preserve"> и изучения всех его сторон и </w:t>
      </w:r>
      <w:r>
        <w:rPr>
          <w:color w:val="000000" w:themeColor="text1"/>
          <w:szCs w:val="28"/>
          <w:shd w:val="clear" w:color="auto" w:fill="FFFFFF"/>
        </w:rPr>
        <w:t>элементов</w:t>
      </w:r>
      <w:r w:rsidRPr="004D07A8">
        <w:rPr>
          <w:color w:val="000000" w:themeColor="text1"/>
          <w:szCs w:val="28"/>
          <w:shd w:val="clear" w:color="auto" w:fill="FFFFFF"/>
        </w:rPr>
        <w:t xml:space="preserve">, </w:t>
      </w:r>
      <w:r>
        <w:rPr>
          <w:color w:val="000000" w:themeColor="text1"/>
          <w:szCs w:val="28"/>
          <w:shd w:val="clear" w:color="auto" w:fill="FFFFFF"/>
        </w:rPr>
        <w:t>выделения</w:t>
      </w:r>
      <w:r w:rsidRPr="004D07A8">
        <w:rPr>
          <w:color w:val="000000" w:themeColor="text1"/>
          <w:szCs w:val="28"/>
          <w:shd w:val="clear" w:color="auto" w:fill="FFFFFF"/>
        </w:rPr>
        <w:t xml:space="preserve"> основы, </w:t>
      </w:r>
      <w:r>
        <w:rPr>
          <w:color w:val="000000" w:themeColor="text1"/>
          <w:szCs w:val="28"/>
          <w:shd w:val="clear" w:color="auto" w:fill="FFFFFF"/>
        </w:rPr>
        <w:t>объединяющей</w:t>
      </w:r>
      <w:r w:rsidRPr="004D07A8">
        <w:rPr>
          <w:color w:val="000000" w:themeColor="text1"/>
          <w:szCs w:val="28"/>
          <w:shd w:val="clear" w:color="auto" w:fill="FFFFFF"/>
        </w:rPr>
        <w:t xml:space="preserve"> все </w:t>
      </w:r>
      <w:r>
        <w:rPr>
          <w:color w:val="000000" w:themeColor="text1"/>
          <w:szCs w:val="28"/>
          <w:shd w:val="clear" w:color="auto" w:fill="FFFFFF"/>
        </w:rPr>
        <w:t>элементы</w:t>
      </w:r>
      <w:r w:rsidRPr="004D07A8">
        <w:rPr>
          <w:color w:val="000000" w:themeColor="text1"/>
          <w:szCs w:val="28"/>
          <w:shd w:val="clear" w:color="auto" w:fill="FFFFFF"/>
        </w:rPr>
        <w:t xml:space="preserve"> в единое целое, и построение на этой основе закономерностей его развития</w:t>
      </w:r>
      <w:r w:rsidR="00C81B91">
        <w:rPr>
          <w:color w:val="000000" w:themeColor="text1"/>
          <w:szCs w:val="28"/>
          <w:shd w:val="clear" w:color="auto" w:fill="FFFFFF"/>
        </w:rPr>
        <w:t xml:space="preserve">. </w:t>
      </w:r>
      <w:r w:rsidRPr="004D07A8">
        <w:rPr>
          <w:color w:val="000000" w:themeColor="text1"/>
          <w:szCs w:val="28"/>
          <w:shd w:val="clear" w:color="auto" w:fill="FFFFFF"/>
        </w:rPr>
        <w:t xml:space="preserve">Анализ хозяйственной деятельности </w:t>
      </w:r>
      <w:r w:rsidR="00C81B91">
        <w:rPr>
          <w:color w:val="000000" w:themeColor="text1"/>
          <w:szCs w:val="28"/>
          <w:shd w:val="clear" w:color="auto" w:fill="FFFFFF"/>
        </w:rPr>
        <w:t>организации</w:t>
      </w:r>
      <w:r w:rsidRPr="004D07A8">
        <w:rPr>
          <w:color w:val="000000" w:themeColor="text1"/>
          <w:szCs w:val="28"/>
          <w:shd w:val="clear" w:color="auto" w:fill="FFFFFF"/>
        </w:rPr>
        <w:t xml:space="preserve"> </w:t>
      </w:r>
      <w:r w:rsidR="00C81B91">
        <w:rPr>
          <w:color w:val="000000" w:themeColor="text1"/>
          <w:szCs w:val="28"/>
          <w:shd w:val="clear" w:color="auto" w:fill="FFFFFF"/>
        </w:rPr>
        <w:t>служит</w:t>
      </w:r>
      <w:r w:rsidRPr="004D07A8">
        <w:rPr>
          <w:color w:val="000000" w:themeColor="text1"/>
          <w:szCs w:val="28"/>
          <w:shd w:val="clear" w:color="auto" w:fill="FFFFFF"/>
        </w:rPr>
        <w:t xml:space="preserve"> </w:t>
      </w:r>
      <w:r w:rsidR="00C81B91">
        <w:rPr>
          <w:color w:val="000000" w:themeColor="text1"/>
          <w:szCs w:val="28"/>
          <w:shd w:val="clear" w:color="auto" w:fill="FFFFFF"/>
        </w:rPr>
        <w:t xml:space="preserve">базой </w:t>
      </w:r>
      <w:r w:rsidRPr="004D07A8">
        <w:rPr>
          <w:color w:val="000000" w:themeColor="text1"/>
          <w:szCs w:val="28"/>
          <w:shd w:val="clear" w:color="auto" w:fill="FFFFFF"/>
        </w:rPr>
        <w:t>принятия решений на микроэкономическом уровне, т.е. на уровне субъектов хозяйствования.</w:t>
      </w:r>
      <w:r w:rsidR="00C81B91">
        <w:rPr>
          <w:color w:val="000000" w:themeColor="text1"/>
          <w:szCs w:val="28"/>
          <w:shd w:val="clear" w:color="auto" w:fill="FFFFFF"/>
        </w:rPr>
        <w:t xml:space="preserve"> </w:t>
      </w:r>
    </w:p>
    <w:p w:rsidR="00D86276" w:rsidRPr="004D07A8" w:rsidRDefault="00D86276" w:rsidP="00C81B9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4D07A8">
        <w:rPr>
          <w:color w:val="000000" w:themeColor="text1"/>
          <w:szCs w:val="28"/>
        </w:rPr>
        <w:t xml:space="preserve">Практическая эффективность анализа определяется возможностью </w:t>
      </w:r>
      <w:proofErr w:type="gramStart"/>
      <w:r w:rsidRPr="004D07A8">
        <w:rPr>
          <w:color w:val="000000" w:themeColor="text1"/>
          <w:szCs w:val="28"/>
        </w:rPr>
        <w:t>контроля за</w:t>
      </w:r>
      <w:proofErr w:type="gramEnd"/>
      <w:r w:rsidRPr="004D07A8">
        <w:rPr>
          <w:color w:val="000000" w:themeColor="text1"/>
          <w:szCs w:val="28"/>
        </w:rPr>
        <w:t xml:space="preserve"> выполнением планов и управленческих решений, за экономным использованием ресурсов. Основная практическая функция анализа, которую он выполняет </w:t>
      </w:r>
      <w:r w:rsidR="00C81B91">
        <w:rPr>
          <w:color w:val="000000" w:themeColor="text1"/>
          <w:szCs w:val="28"/>
        </w:rPr>
        <w:t>в организации,</w:t>
      </w:r>
      <w:r w:rsidRPr="004D07A8">
        <w:rPr>
          <w:color w:val="000000" w:themeColor="text1"/>
          <w:szCs w:val="28"/>
        </w:rPr>
        <w:t xml:space="preserve"> </w:t>
      </w:r>
      <w:r w:rsidR="00C81B91">
        <w:rPr>
          <w:color w:val="000000" w:themeColor="text1"/>
          <w:szCs w:val="28"/>
        </w:rPr>
        <w:t>заключается</w:t>
      </w:r>
      <w:r w:rsidRPr="004D07A8">
        <w:rPr>
          <w:color w:val="000000" w:themeColor="text1"/>
          <w:szCs w:val="28"/>
        </w:rPr>
        <w:t xml:space="preserve"> в </w:t>
      </w:r>
      <w:r w:rsidR="00C81B91">
        <w:rPr>
          <w:color w:val="000000" w:themeColor="text1"/>
          <w:szCs w:val="28"/>
        </w:rPr>
        <w:t>изыскании</w:t>
      </w:r>
      <w:r w:rsidRPr="004D07A8">
        <w:rPr>
          <w:color w:val="000000" w:themeColor="text1"/>
          <w:szCs w:val="28"/>
        </w:rPr>
        <w:t xml:space="preserve"> резервов повышения эффективности производства </w:t>
      </w:r>
      <w:r w:rsidR="00C81B91">
        <w:rPr>
          <w:color w:val="000000" w:themeColor="text1"/>
          <w:szCs w:val="28"/>
        </w:rPr>
        <w:t>путём</w:t>
      </w:r>
      <w:r w:rsidRPr="004D07A8">
        <w:rPr>
          <w:color w:val="000000" w:themeColor="text1"/>
          <w:szCs w:val="28"/>
        </w:rPr>
        <w:t xml:space="preserve"> изучения передового опыта и достижений науки и практики.</w:t>
      </w:r>
      <w:r w:rsidR="004D07A8" w:rsidRPr="004D07A8">
        <w:rPr>
          <w:color w:val="000000" w:themeColor="text1"/>
          <w:szCs w:val="28"/>
          <w:shd w:val="clear" w:color="auto" w:fill="FFFFFF"/>
        </w:rPr>
        <w:t xml:space="preserve"> </w:t>
      </w:r>
      <w:r w:rsidR="00C81B91">
        <w:rPr>
          <w:color w:val="000000" w:themeColor="text1"/>
          <w:szCs w:val="28"/>
          <w:shd w:val="clear" w:color="auto" w:fill="FFFFFF"/>
        </w:rPr>
        <w:t>Для принятия</w:t>
      </w:r>
      <w:r w:rsidR="004D07A8" w:rsidRPr="004D07A8">
        <w:rPr>
          <w:color w:val="000000" w:themeColor="text1"/>
          <w:szCs w:val="28"/>
          <w:shd w:val="clear" w:color="auto" w:fill="FFFFFF"/>
        </w:rPr>
        <w:t xml:space="preserve"> </w:t>
      </w:r>
      <w:r w:rsidR="00C81B91">
        <w:rPr>
          <w:color w:val="000000" w:themeColor="text1"/>
          <w:szCs w:val="28"/>
          <w:shd w:val="clear" w:color="auto" w:fill="FFFFFF"/>
        </w:rPr>
        <w:t xml:space="preserve">управленческих </w:t>
      </w:r>
      <w:r w:rsidR="004D07A8" w:rsidRPr="004D07A8">
        <w:rPr>
          <w:color w:val="000000" w:themeColor="text1"/>
          <w:szCs w:val="28"/>
          <w:shd w:val="clear" w:color="auto" w:fill="FFFFFF"/>
        </w:rPr>
        <w:t>решени</w:t>
      </w:r>
      <w:r w:rsidR="00C81B91">
        <w:rPr>
          <w:color w:val="000000" w:themeColor="text1"/>
          <w:szCs w:val="28"/>
          <w:shd w:val="clear" w:color="auto" w:fill="FFFFFF"/>
        </w:rPr>
        <w:t>й</w:t>
      </w:r>
      <w:r w:rsidR="004D07A8" w:rsidRPr="004D07A8">
        <w:rPr>
          <w:color w:val="000000" w:themeColor="text1"/>
          <w:szCs w:val="28"/>
          <w:shd w:val="clear" w:color="auto" w:fill="FFFFFF"/>
        </w:rPr>
        <w:t xml:space="preserve"> в сфере </w:t>
      </w:r>
      <w:r w:rsidR="004D07A8" w:rsidRPr="004D07A8">
        <w:rPr>
          <w:color w:val="000000" w:themeColor="text1"/>
          <w:szCs w:val="28"/>
          <w:shd w:val="clear" w:color="auto" w:fill="FFFFFF"/>
        </w:rPr>
        <w:lastRenderedPageBreak/>
        <w:t xml:space="preserve">производства, сбыта, финансов, инвестиций и инноваций, </w:t>
      </w:r>
      <w:r w:rsidR="00C81B91">
        <w:rPr>
          <w:color w:val="000000" w:themeColor="text1"/>
          <w:szCs w:val="28"/>
          <w:shd w:val="clear" w:color="auto" w:fill="FFFFFF"/>
        </w:rPr>
        <w:t>менеджменту организации нужна</w:t>
      </w:r>
      <w:r w:rsidR="004D07A8" w:rsidRPr="004D07A8">
        <w:rPr>
          <w:color w:val="000000" w:themeColor="text1"/>
          <w:szCs w:val="28"/>
          <w:shd w:val="clear" w:color="auto" w:fill="FFFFFF"/>
        </w:rPr>
        <w:t xml:space="preserve"> </w:t>
      </w:r>
      <w:r w:rsidR="00C81B91">
        <w:rPr>
          <w:color w:val="000000" w:themeColor="text1"/>
          <w:szCs w:val="28"/>
          <w:shd w:val="clear" w:color="auto" w:fill="FFFFFF"/>
        </w:rPr>
        <w:t>регулярная</w:t>
      </w:r>
      <w:r w:rsidR="004D07A8" w:rsidRPr="004D07A8">
        <w:rPr>
          <w:color w:val="000000" w:themeColor="text1"/>
          <w:szCs w:val="28"/>
          <w:shd w:val="clear" w:color="auto" w:fill="FFFFFF"/>
        </w:rPr>
        <w:t xml:space="preserve"> осведомленность по вопросам, </w:t>
      </w:r>
      <w:r w:rsidR="00C81B91">
        <w:rPr>
          <w:color w:val="000000" w:themeColor="text1"/>
          <w:szCs w:val="28"/>
          <w:shd w:val="clear" w:color="auto" w:fill="FFFFFF"/>
        </w:rPr>
        <w:t>выступающим</w:t>
      </w:r>
      <w:r w:rsidR="004D07A8" w:rsidRPr="004D07A8">
        <w:rPr>
          <w:color w:val="000000" w:themeColor="text1"/>
          <w:szCs w:val="28"/>
          <w:shd w:val="clear" w:color="auto" w:fill="FFFFFF"/>
        </w:rPr>
        <w:t xml:space="preserve"> </w:t>
      </w:r>
      <w:r w:rsidR="00C81B91">
        <w:rPr>
          <w:color w:val="000000" w:themeColor="text1"/>
          <w:szCs w:val="28"/>
          <w:shd w:val="clear" w:color="auto" w:fill="FFFFFF"/>
        </w:rPr>
        <w:t>как результат</w:t>
      </w:r>
      <w:r w:rsidR="004D07A8" w:rsidRPr="004D07A8">
        <w:rPr>
          <w:color w:val="000000" w:themeColor="text1"/>
          <w:szCs w:val="28"/>
          <w:shd w:val="clear" w:color="auto" w:fill="FFFFFF"/>
        </w:rPr>
        <w:t xml:space="preserve"> отбора, анализа и обобщения исходной информации.</w:t>
      </w:r>
    </w:p>
    <w:p w:rsidR="00D86276" w:rsidRPr="004D07A8" w:rsidRDefault="00D86276" w:rsidP="004D07A8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4D07A8">
        <w:rPr>
          <w:color w:val="000000" w:themeColor="text1"/>
          <w:szCs w:val="28"/>
        </w:rPr>
        <w:t>Таким образом, анализ финансово – хозяйственной деятельности – это деятельность по подготовке данных, необходимых для научного обоснования и оптимизации управленческих решений.</w:t>
      </w:r>
      <w:r w:rsidR="00C81B91">
        <w:rPr>
          <w:color w:val="000000" w:themeColor="text1"/>
          <w:szCs w:val="28"/>
        </w:rPr>
        <w:t xml:space="preserve"> А</w:t>
      </w:r>
      <w:r w:rsidRPr="004D07A8">
        <w:rPr>
          <w:bCs/>
          <w:iCs/>
          <w:color w:val="000000" w:themeColor="text1"/>
          <w:szCs w:val="28"/>
        </w:rPr>
        <w:t>нализ хозяйственной деятельности как наука представляет собой систему специальных знаний, связанных с исследованием тенденций хозяйственного развития, научным обоснованием планов</w:t>
      </w:r>
      <w:r w:rsidR="00C81B91">
        <w:rPr>
          <w:bCs/>
          <w:iCs/>
          <w:color w:val="000000" w:themeColor="text1"/>
          <w:szCs w:val="28"/>
        </w:rPr>
        <w:t xml:space="preserve"> и</w:t>
      </w:r>
      <w:r w:rsidRPr="004D07A8">
        <w:rPr>
          <w:bCs/>
          <w:iCs/>
          <w:color w:val="000000" w:themeColor="text1"/>
          <w:szCs w:val="28"/>
        </w:rPr>
        <w:t xml:space="preserve"> управленческих решений</w:t>
      </w:r>
      <w:r w:rsidR="00C81B91">
        <w:rPr>
          <w:bCs/>
          <w:iCs/>
          <w:color w:val="000000" w:themeColor="text1"/>
          <w:szCs w:val="28"/>
        </w:rPr>
        <w:t>.</w:t>
      </w:r>
      <w:proofErr w:type="gramStart"/>
      <w:r w:rsidR="00C81B91">
        <w:rPr>
          <w:bCs/>
          <w:iCs/>
          <w:color w:val="000000" w:themeColor="text1"/>
          <w:szCs w:val="28"/>
        </w:rPr>
        <w:t xml:space="preserve"> </w:t>
      </w:r>
      <w:proofErr w:type="gramEnd"/>
      <w:r w:rsidR="00C81B91">
        <w:rPr>
          <w:bCs/>
          <w:iCs/>
          <w:color w:val="000000" w:themeColor="text1"/>
          <w:szCs w:val="28"/>
        </w:rPr>
        <w:t>Как сфера практического применения анализ включает</w:t>
      </w:r>
      <w:r w:rsidRPr="004D07A8">
        <w:rPr>
          <w:bCs/>
          <w:iCs/>
          <w:color w:val="000000" w:themeColor="text1"/>
          <w:szCs w:val="28"/>
        </w:rPr>
        <w:t xml:space="preserve"> </w:t>
      </w:r>
      <w:proofErr w:type="gramStart"/>
      <w:r w:rsidRPr="004D07A8">
        <w:rPr>
          <w:bCs/>
          <w:iCs/>
          <w:color w:val="000000" w:themeColor="text1"/>
          <w:szCs w:val="28"/>
        </w:rPr>
        <w:t>контрол</w:t>
      </w:r>
      <w:r w:rsidR="00C81B91">
        <w:rPr>
          <w:bCs/>
          <w:iCs/>
          <w:color w:val="000000" w:themeColor="text1"/>
          <w:szCs w:val="28"/>
        </w:rPr>
        <w:t>ь</w:t>
      </w:r>
      <w:r w:rsidRPr="004D07A8">
        <w:rPr>
          <w:bCs/>
          <w:iCs/>
          <w:color w:val="000000" w:themeColor="text1"/>
          <w:szCs w:val="28"/>
        </w:rPr>
        <w:t xml:space="preserve"> за</w:t>
      </w:r>
      <w:proofErr w:type="gramEnd"/>
      <w:r w:rsidRPr="004D07A8">
        <w:rPr>
          <w:bCs/>
          <w:iCs/>
          <w:color w:val="000000" w:themeColor="text1"/>
          <w:szCs w:val="28"/>
        </w:rPr>
        <w:t xml:space="preserve">  выполнением</w:t>
      </w:r>
      <w:r w:rsidR="00C81B91">
        <w:rPr>
          <w:bCs/>
          <w:iCs/>
          <w:color w:val="000000" w:themeColor="text1"/>
          <w:szCs w:val="28"/>
        </w:rPr>
        <w:t xml:space="preserve"> планов</w:t>
      </w:r>
      <w:r w:rsidRPr="004D07A8">
        <w:rPr>
          <w:bCs/>
          <w:iCs/>
          <w:color w:val="000000" w:themeColor="text1"/>
          <w:szCs w:val="28"/>
        </w:rPr>
        <w:t>, оценк</w:t>
      </w:r>
      <w:r w:rsidR="00C81B91">
        <w:rPr>
          <w:bCs/>
          <w:iCs/>
          <w:color w:val="000000" w:themeColor="text1"/>
          <w:szCs w:val="28"/>
        </w:rPr>
        <w:t>у</w:t>
      </w:r>
      <w:r w:rsidRPr="004D07A8">
        <w:rPr>
          <w:bCs/>
          <w:iCs/>
          <w:color w:val="000000" w:themeColor="text1"/>
          <w:szCs w:val="28"/>
        </w:rPr>
        <w:t xml:space="preserve"> </w:t>
      </w:r>
      <w:r w:rsidR="00C81B91">
        <w:rPr>
          <w:bCs/>
          <w:iCs/>
          <w:color w:val="000000" w:themeColor="text1"/>
          <w:szCs w:val="28"/>
        </w:rPr>
        <w:t>полученных</w:t>
      </w:r>
      <w:r w:rsidRPr="004D07A8">
        <w:rPr>
          <w:bCs/>
          <w:iCs/>
          <w:color w:val="000000" w:themeColor="text1"/>
          <w:szCs w:val="28"/>
        </w:rPr>
        <w:t xml:space="preserve"> результатов, поиск, измерение и обоснование </w:t>
      </w:r>
      <w:r w:rsidR="00C81B91">
        <w:rPr>
          <w:bCs/>
          <w:iCs/>
          <w:color w:val="000000" w:themeColor="text1"/>
          <w:szCs w:val="28"/>
        </w:rPr>
        <w:t>объёма</w:t>
      </w:r>
      <w:r w:rsidRPr="004D07A8">
        <w:rPr>
          <w:bCs/>
          <w:iCs/>
          <w:color w:val="000000" w:themeColor="text1"/>
          <w:szCs w:val="28"/>
        </w:rPr>
        <w:t xml:space="preserve"> хозяйственных резервов</w:t>
      </w:r>
      <w:r w:rsidR="00C81B91">
        <w:rPr>
          <w:bCs/>
          <w:iCs/>
          <w:color w:val="000000" w:themeColor="text1"/>
          <w:szCs w:val="28"/>
        </w:rPr>
        <w:t xml:space="preserve"> в целях</w:t>
      </w:r>
      <w:r w:rsidRPr="004D07A8">
        <w:rPr>
          <w:bCs/>
          <w:iCs/>
          <w:color w:val="000000" w:themeColor="text1"/>
          <w:szCs w:val="28"/>
        </w:rPr>
        <w:t xml:space="preserve"> повышения эффективности производства</w:t>
      </w:r>
      <w:r w:rsidR="00C81B91">
        <w:rPr>
          <w:bCs/>
          <w:iCs/>
          <w:color w:val="000000" w:themeColor="text1"/>
          <w:szCs w:val="28"/>
        </w:rPr>
        <w:t>.</w:t>
      </w:r>
    </w:p>
    <w:p w:rsidR="0060259B" w:rsidRPr="004D07A8" w:rsidRDefault="004F2FA1" w:rsidP="004D07A8">
      <w:pPr>
        <w:spacing w:line="360" w:lineRule="auto"/>
        <w:ind w:firstLine="709"/>
        <w:jc w:val="both"/>
        <w:rPr>
          <w:bCs/>
          <w:color w:val="000000" w:themeColor="text1"/>
          <w:szCs w:val="28"/>
        </w:rPr>
      </w:pPr>
      <w:r w:rsidRPr="004D07A8">
        <w:rPr>
          <w:color w:val="000000" w:themeColor="text1"/>
          <w:szCs w:val="28"/>
        </w:rPr>
        <w:t>Поддержание удовлетворительного состояния</w:t>
      </w:r>
      <w:r w:rsidR="00C827C5" w:rsidRPr="004D07A8">
        <w:rPr>
          <w:color w:val="000000" w:themeColor="text1"/>
          <w:szCs w:val="28"/>
        </w:rPr>
        <w:t xml:space="preserve"> финансово-хозяйственной деятельност</w:t>
      </w:r>
      <w:proofErr w:type="gramStart"/>
      <w:r w:rsidR="00C827C5" w:rsidRPr="004D07A8">
        <w:rPr>
          <w:color w:val="000000" w:themeColor="text1"/>
          <w:szCs w:val="28"/>
        </w:rPr>
        <w:t>и</w:t>
      </w:r>
      <w:r w:rsidRPr="004D07A8">
        <w:rPr>
          <w:color w:val="000000" w:themeColor="text1"/>
          <w:szCs w:val="28"/>
        </w:rPr>
        <w:t xml:space="preserve"> ООО</w:t>
      </w:r>
      <w:proofErr w:type="gramEnd"/>
      <w:r w:rsidRPr="004D07A8">
        <w:rPr>
          <w:color w:val="000000" w:themeColor="text1"/>
          <w:szCs w:val="28"/>
        </w:rPr>
        <w:t xml:space="preserve"> «</w:t>
      </w:r>
      <w:r w:rsidR="00C1708F" w:rsidRPr="004D07A8">
        <w:rPr>
          <w:color w:val="000000" w:themeColor="text1"/>
          <w:szCs w:val="28"/>
        </w:rPr>
        <w:t>Экипаж</w:t>
      </w:r>
      <w:r w:rsidRPr="004D07A8">
        <w:rPr>
          <w:color w:val="000000" w:themeColor="text1"/>
          <w:szCs w:val="28"/>
        </w:rPr>
        <w:t xml:space="preserve">» </w:t>
      </w:r>
      <w:r w:rsidR="00C1708F" w:rsidRPr="004D07A8">
        <w:rPr>
          <w:color w:val="000000" w:themeColor="text1"/>
          <w:szCs w:val="28"/>
        </w:rPr>
        <w:t>представляет собой</w:t>
      </w:r>
      <w:r w:rsidRPr="004D07A8">
        <w:rPr>
          <w:color w:val="000000" w:themeColor="text1"/>
          <w:szCs w:val="28"/>
        </w:rPr>
        <w:t xml:space="preserve"> очень сложный</w:t>
      </w:r>
      <w:r w:rsidR="00C1708F" w:rsidRPr="004D07A8">
        <w:rPr>
          <w:color w:val="000000" w:themeColor="text1"/>
          <w:szCs w:val="28"/>
        </w:rPr>
        <w:t xml:space="preserve"> процесс</w:t>
      </w:r>
      <w:r w:rsidRPr="004D07A8">
        <w:rPr>
          <w:color w:val="000000" w:themeColor="text1"/>
          <w:szCs w:val="28"/>
        </w:rPr>
        <w:t>, для достижения цели нужно комплексно подходить ко всем аспектам финансово</w:t>
      </w:r>
      <w:r w:rsidR="00C1708F" w:rsidRPr="004D07A8">
        <w:rPr>
          <w:color w:val="000000" w:themeColor="text1"/>
          <w:szCs w:val="28"/>
        </w:rPr>
        <w:t>-хозяйственной деятельности и</w:t>
      </w:r>
      <w:r w:rsidRPr="004D07A8">
        <w:rPr>
          <w:color w:val="000000" w:themeColor="text1"/>
          <w:szCs w:val="28"/>
        </w:rPr>
        <w:t xml:space="preserve"> уделять должное внимание каждому из них, так как все процессы внутри организации взаимосвязаны и возникновение проблемы по одному из направлений деятельности может привести к постепенному ухудшению показателей и по другим, что</w:t>
      </w:r>
      <w:r w:rsidR="00C1708F" w:rsidRPr="004D07A8">
        <w:rPr>
          <w:color w:val="000000" w:themeColor="text1"/>
          <w:szCs w:val="28"/>
        </w:rPr>
        <w:t>,</w:t>
      </w:r>
      <w:r w:rsidRPr="004D07A8">
        <w:rPr>
          <w:color w:val="000000" w:themeColor="text1"/>
          <w:szCs w:val="28"/>
        </w:rPr>
        <w:t xml:space="preserve"> в свою очередь</w:t>
      </w:r>
      <w:r w:rsidR="00C1708F" w:rsidRPr="004D07A8">
        <w:rPr>
          <w:color w:val="000000" w:themeColor="text1"/>
          <w:szCs w:val="28"/>
        </w:rPr>
        <w:t>,</w:t>
      </w:r>
      <w:r w:rsidRPr="004D07A8">
        <w:rPr>
          <w:color w:val="000000" w:themeColor="text1"/>
          <w:szCs w:val="28"/>
        </w:rPr>
        <w:t xml:space="preserve"> привед</w:t>
      </w:r>
      <w:r w:rsidR="00C1708F" w:rsidRPr="004D07A8">
        <w:rPr>
          <w:color w:val="000000" w:themeColor="text1"/>
          <w:szCs w:val="28"/>
        </w:rPr>
        <w:t>ё</w:t>
      </w:r>
      <w:r w:rsidRPr="004D07A8">
        <w:rPr>
          <w:color w:val="000000" w:themeColor="text1"/>
          <w:szCs w:val="28"/>
        </w:rPr>
        <w:t xml:space="preserve">т к ухудшению </w:t>
      </w:r>
      <w:r w:rsidR="00C1708F" w:rsidRPr="004D07A8">
        <w:rPr>
          <w:color w:val="000000" w:themeColor="text1"/>
          <w:szCs w:val="28"/>
        </w:rPr>
        <w:t>результатов финансово-хозяйственной деятельности</w:t>
      </w:r>
      <w:r w:rsidRPr="004D07A8">
        <w:rPr>
          <w:color w:val="000000" w:themeColor="text1"/>
          <w:szCs w:val="28"/>
        </w:rPr>
        <w:t xml:space="preserve"> предприятия в целом.</w:t>
      </w:r>
    </w:p>
    <w:p w:rsidR="002C1221" w:rsidRPr="004D07A8" w:rsidRDefault="002C1221" w:rsidP="004D07A8">
      <w:pPr>
        <w:spacing w:line="360" w:lineRule="auto"/>
        <w:ind w:firstLine="709"/>
        <w:jc w:val="both"/>
        <w:rPr>
          <w:b/>
          <w:color w:val="000000" w:themeColor="text1"/>
          <w:szCs w:val="28"/>
        </w:rPr>
      </w:pPr>
    </w:p>
    <w:p w:rsidR="002C1221" w:rsidRDefault="002C1221" w:rsidP="00D621C7">
      <w:pPr>
        <w:spacing w:line="360" w:lineRule="auto"/>
        <w:ind w:firstLine="709"/>
        <w:jc w:val="center"/>
        <w:rPr>
          <w:b/>
        </w:rPr>
      </w:pPr>
    </w:p>
    <w:p w:rsidR="00C1708F" w:rsidRDefault="00C1708F" w:rsidP="00D621C7">
      <w:pPr>
        <w:spacing w:line="360" w:lineRule="auto"/>
        <w:ind w:firstLine="709"/>
        <w:jc w:val="center"/>
        <w:rPr>
          <w:b/>
        </w:rPr>
      </w:pPr>
    </w:p>
    <w:p w:rsidR="002C1221" w:rsidRDefault="002C1221" w:rsidP="00D621C7">
      <w:pPr>
        <w:spacing w:line="360" w:lineRule="auto"/>
        <w:ind w:firstLine="709"/>
        <w:jc w:val="center"/>
        <w:rPr>
          <w:b/>
        </w:rPr>
      </w:pPr>
    </w:p>
    <w:p w:rsidR="00C81B91" w:rsidRDefault="00C81B91" w:rsidP="00D621C7">
      <w:pPr>
        <w:spacing w:line="360" w:lineRule="auto"/>
        <w:ind w:firstLine="709"/>
        <w:jc w:val="center"/>
        <w:rPr>
          <w:b/>
        </w:rPr>
      </w:pPr>
    </w:p>
    <w:p w:rsidR="00C81B91" w:rsidRDefault="00C81B91" w:rsidP="00D621C7">
      <w:pPr>
        <w:spacing w:line="360" w:lineRule="auto"/>
        <w:ind w:firstLine="709"/>
        <w:jc w:val="center"/>
        <w:rPr>
          <w:b/>
        </w:rPr>
      </w:pPr>
    </w:p>
    <w:p w:rsidR="00C81B91" w:rsidRDefault="00C81B91" w:rsidP="00D621C7">
      <w:pPr>
        <w:spacing w:line="360" w:lineRule="auto"/>
        <w:ind w:firstLine="709"/>
        <w:jc w:val="center"/>
        <w:rPr>
          <w:b/>
        </w:rPr>
      </w:pPr>
    </w:p>
    <w:p w:rsidR="00C81B91" w:rsidRDefault="00C81B91" w:rsidP="00D621C7">
      <w:pPr>
        <w:spacing w:line="360" w:lineRule="auto"/>
        <w:ind w:firstLine="709"/>
        <w:jc w:val="center"/>
        <w:rPr>
          <w:b/>
        </w:rPr>
      </w:pPr>
    </w:p>
    <w:p w:rsidR="003373DC" w:rsidRDefault="003373DC" w:rsidP="00D621C7">
      <w:pPr>
        <w:spacing w:line="360" w:lineRule="auto"/>
        <w:ind w:firstLine="709"/>
        <w:jc w:val="center"/>
        <w:rPr>
          <w:b/>
        </w:rPr>
      </w:pPr>
    </w:p>
    <w:p w:rsidR="00D621C7" w:rsidRPr="00E02AC9" w:rsidRDefault="00D621C7" w:rsidP="00D621C7">
      <w:pPr>
        <w:spacing w:line="360" w:lineRule="auto"/>
        <w:ind w:firstLine="709"/>
        <w:jc w:val="center"/>
        <w:rPr>
          <w:b/>
        </w:rPr>
      </w:pPr>
      <w:r w:rsidRPr="00E02AC9">
        <w:rPr>
          <w:b/>
        </w:rPr>
        <w:lastRenderedPageBreak/>
        <w:t>ЗАКЛЮЧЕНИЕ</w:t>
      </w:r>
    </w:p>
    <w:p w:rsidR="00D621C7" w:rsidRDefault="00D621C7" w:rsidP="00D621C7">
      <w:pPr>
        <w:spacing w:line="360" w:lineRule="auto"/>
        <w:ind w:firstLine="709"/>
        <w:jc w:val="both"/>
      </w:pPr>
    </w:p>
    <w:p w:rsidR="00D621C7" w:rsidRPr="004E040F" w:rsidRDefault="00D621C7" w:rsidP="00D621C7">
      <w:pPr>
        <w:spacing w:line="360" w:lineRule="auto"/>
        <w:ind w:firstLine="709"/>
        <w:jc w:val="both"/>
      </w:pPr>
      <w:r w:rsidRPr="004E040F">
        <w:t xml:space="preserve">Чтобы обеспечивать выживаемость предприятия в современных </w:t>
      </w:r>
      <w:r w:rsidR="00A151F1">
        <w:t xml:space="preserve">экономических </w:t>
      </w:r>
      <w:r w:rsidRPr="004E040F">
        <w:t xml:space="preserve">условиях, </w:t>
      </w:r>
      <w:r w:rsidR="00A151F1">
        <w:t>руководству компаний</w:t>
      </w:r>
      <w:r w:rsidRPr="004E040F">
        <w:t xml:space="preserve"> необходимо, прежде всего, уметь реально оценивать </w:t>
      </w:r>
      <w:r w:rsidR="00A151F1">
        <w:t>результаты финансово-хозяйственной деятельности</w:t>
      </w:r>
      <w:r w:rsidRPr="004E040F">
        <w:t>, как своего предприятия, так и конкурентов.</w:t>
      </w:r>
    </w:p>
    <w:p w:rsidR="00D621C7" w:rsidRPr="004E040F" w:rsidRDefault="00142E85" w:rsidP="00D621C7">
      <w:pPr>
        <w:spacing w:line="360" w:lineRule="auto"/>
        <w:ind w:firstLine="709"/>
        <w:jc w:val="both"/>
      </w:pPr>
      <w:r>
        <w:t>Результативность финансово-хозяйственной деятельности</w:t>
      </w:r>
      <w:r w:rsidRPr="004E040F">
        <w:t xml:space="preserve"> </w:t>
      </w:r>
      <w:r w:rsidR="00D621C7" w:rsidRPr="004E040F">
        <w:t>определяет конкурентоспособность, потенциал в деловом сотрудничестве, степен</w:t>
      </w:r>
      <w:r>
        <w:t>ь</w:t>
      </w:r>
      <w:r w:rsidR="00D621C7" w:rsidRPr="004E040F">
        <w:t xml:space="preserve"> гаранти</w:t>
      </w:r>
      <w:r>
        <w:t xml:space="preserve">й соблюдения </w:t>
      </w:r>
      <w:r w:rsidR="00D621C7" w:rsidRPr="004E040F">
        <w:t>экономически</w:t>
      </w:r>
      <w:r>
        <w:t>х</w:t>
      </w:r>
      <w:r w:rsidR="00D621C7" w:rsidRPr="004E040F">
        <w:t xml:space="preserve"> интерес</w:t>
      </w:r>
      <w:r>
        <w:t>ов</w:t>
      </w:r>
      <w:r w:rsidR="00D621C7" w:rsidRPr="004E040F">
        <w:t xml:space="preserve"> предприятия и его партнёров в финансовом и производственном отношении. </w:t>
      </w:r>
    </w:p>
    <w:p w:rsidR="00D621C7" w:rsidRDefault="00142E85" w:rsidP="00142E85">
      <w:pPr>
        <w:spacing w:line="360" w:lineRule="auto"/>
        <w:ind w:firstLine="709"/>
        <w:jc w:val="both"/>
      </w:pPr>
      <w:r>
        <w:t xml:space="preserve">В курсовой работе на основе теоретических </w:t>
      </w:r>
      <w:proofErr w:type="gramStart"/>
      <w:r>
        <w:t>положений проведения анализа результативности финансово-хозяйственной деятельности</w:t>
      </w:r>
      <w:proofErr w:type="gramEnd"/>
      <w:r>
        <w:t xml:space="preserve"> проведён анализ функционирования ООО «Экипаж», по результатам которого </w:t>
      </w:r>
      <w:r w:rsidR="00D621C7" w:rsidRPr="00E02AC9">
        <w:t xml:space="preserve"> </w:t>
      </w:r>
      <w:r w:rsidR="00D621C7">
        <w:t>сделаны следующие выводы:</w:t>
      </w:r>
    </w:p>
    <w:p w:rsidR="00D621C7" w:rsidRPr="00060A70" w:rsidRDefault="00D621C7" w:rsidP="00D621C7">
      <w:pPr>
        <w:spacing w:line="360" w:lineRule="auto"/>
        <w:ind w:firstLine="709"/>
        <w:jc w:val="both"/>
        <w:rPr>
          <w:spacing w:val="-4"/>
        </w:rPr>
      </w:pPr>
      <w:r w:rsidRPr="00060A70">
        <w:rPr>
          <w:spacing w:val="-4"/>
        </w:rPr>
        <w:t xml:space="preserve">- валюта баланса (в абсолютном выражении) </w:t>
      </w:r>
      <w:r w:rsidR="00142E85">
        <w:rPr>
          <w:spacing w:val="-4"/>
        </w:rPr>
        <w:t>уменьшилась почти вдвое</w:t>
      </w:r>
      <w:r w:rsidRPr="00060A70">
        <w:rPr>
          <w:spacing w:val="-4"/>
        </w:rPr>
        <w:t xml:space="preserve"> за отчетный период, что свидетельствует о</w:t>
      </w:r>
      <w:r w:rsidR="00375F9E">
        <w:rPr>
          <w:spacing w:val="-4"/>
        </w:rPr>
        <w:t xml:space="preserve"> снижении </w:t>
      </w:r>
      <w:r w:rsidRPr="00060A70">
        <w:rPr>
          <w:spacing w:val="-4"/>
        </w:rPr>
        <w:t>хозяйственного оборота;</w:t>
      </w:r>
    </w:p>
    <w:p w:rsidR="00D621C7" w:rsidRDefault="00D621C7" w:rsidP="00D621C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F0E6D">
        <w:rPr>
          <w:szCs w:val="28"/>
        </w:rPr>
        <w:t xml:space="preserve">в </w:t>
      </w:r>
      <w:r w:rsidR="00142E85">
        <w:rPr>
          <w:szCs w:val="28"/>
        </w:rPr>
        <w:t>ООО «Экипаж»</w:t>
      </w:r>
      <w:r w:rsidRPr="007F0E6D">
        <w:rPr>
          <w:szCs w:val="28"/>
        </w:rPr>
        <w:t xml:space="preserve"> наблюдается нормально устойчивое финансовое состояние в 201</w:t>
      </w:r>
      <w:r w:rsidR="00510504">
        <w:rPr>
          <w:szCs w:val="28"/>
        </w:rPr>
        <w:t>6-201</w:t>
      </w:r>
      <w:r w:rsidR="00142E85">
        <w:rPr>
          <w:szCs w:val="28"/>
        </w:rPr>
        <w:t>8</w:t>
      </w:r>
      <w:r w:rsidR="00510504">
        <w:rPr>
          <w:szCs w:val="28"/>
        </w:rPr>
        <w:t xml:space="preserve"> гг.</w:t>
      </w:r>
      <w:r w:rsidRPr="007F0E6D">
        <w:rPr>
          <w:szCs w:val="28"/>
        </w:rPr>
        <w:t>, т. е. запасы и затраты обеспечиваются собственными оборотными средствами и долгосрочными заемными источниками</w:t>
      </w:r>
      <w:r>
        <w:rPr>
          <w:szCs w:val="28"/>
        </w:rPr>
        <w:t>;</w:t>
      </w:r>
    </w:p>
    <w:p w:rsidR="00510504" w:rsidRDefault="00D621C7" w:rsidP="00D621C7">
      <w:pPr>
        <w:spacing w:line="360" w:lineRule="auto"/>
        <w:ind w:firstLine="709"/>
        <w:jc w:val="both"/>
      </w:pPr>
      <w:r>
        <w:rPr>
          <w:szCs w:val="28"/>
        </w:rPr>
        <w:t xml:space="preserve">- </w:t>
      </w:r>
      <w:r>
        <w:t>в</w:t>
      </w:r>
      <w:r w:rsidRPr="008C22F1">
        <w:t xml:space="preserve"> 201</w:t>
      </w:r>
      <w:r w:rsidR="00142E85">
        <w:t>6-2018 г.г. показатели прибыли и</w:t>
      </w:r>
      <w:r w:rsidRPr="008C22F1">
        <w:t xml:space="preserve"> рентабельност</w:t>
      </w:r>
      <w:r w:rsidR="00142E85">
        <w:t>и</w:t>
      </w:r>
      <w:r w:rsidRPr="008C22F1">
        <w:t xml:space="preserve"> </w:t>
      </w:r>
      <w:r w:rsidR="00142E85">
        <w:t>устойчиво снижались</w:t>
      </w:r>
      <w:r w:rsidR="00510504">
        <w:t xml:space="preserve">, </w:t>
      </w:r>
      <w:r w:rsidR="00142E85">
        <w:t>при этом в 2018 г. предприятие находилось в зоне убытка;</w:t>
      </w:r>
    </w:p>
    <w:p w:rsidR="00142E85" w:rsidRDefault="00142E85" w:rsidP="00D621C7">
      <w:pPr>
        <w:spacing w:line="360" w:lineRule="auto"/>
        <w:ind w:firstLine="709"/>
        <w:jc w:val="both"/>
      </w:pPr>
      <w:r>
        <w:t>-</w:t>
      </w:r>
      <w:r w:rsidR="00D621C7" w:rsidRPr="00060A70">
        <w:t xml:space="preserve"> </w:t>
      </w:r>
      <w:r w:rsidR="00D621C7">
        <w:t>у предприятия</w:t>
      </w:r>
      <w:r>
        <w:t xml:space="preserve"> практически</w:t>
      </w:r>
      <w:r w:rsidR="00D621C7">
        <w:t xml:space="preserve"> отсутствуют собственные оборотные средс</w:t>
      </w:r>
      <w:r>
        <w:t>тва.</w:t>
      </w:r>
    </w:p>
    <w:p w:rsidR="00D621C7" w:rsidRDefault="00142E85" w:rsidP="00D621C7">
      <w:pPr>
        <w:spacing w:line="360" w:lineRule="auto"/>
        <w:ind w:firstLine="709"/>
        <w:jc w:val="both"/>
      </w:pPr>
      <w:r>
        <w:t xml:space="preserve">По итогам анализа нами </w:t>
      </w:r>
      <w:r w:rsidR="00D621C7">
        <w:t>сделан вывод о недостаточной эффективности финансово-хозяйственной деятельности.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В период экономической нестабильности предприятие любой сферы деятельности подвержено риску банкротства и прекращения деятельности по причинам усиления конкуренции, снижения заказов, повышения стоимости основных, оборотных, заемных средств и т. п. Каждая из перечисленных причин может запустить цепную реакцию, поскольку в организации, как в </w:t>
      </w:r>
      <w:r w:rsidRPr="003373DC">
        <w:rPr>
          <w:rFonts w:eastAsiaTheme="minorHAnsi"/>
          <w:color w:val="000000"/>
          <w:szCs w:val="28"/>
          <w:lang w:eastAsia="en-US"/>
        </w:rPr>
        <w:lastRenderedPageBreak/>
        <w:t xml:space="preserve">живом организме, все процессы взаимосвязаны. Неспроста совокупность показателей, характеризующих способность организации обеспечивать свою деятельность, называют финансовым состоянием. </w:t>
      </w:r>
    </w:p>
    <w:p w:rsidR="003373DC" w:rsidRDefault="003373DC" w:rsidP="005C465F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3373DC">
        <w:rPr>
          <w:rFonts w:eastAsiaTheme="minorHAnsi"/>
          <w:color w:val="000000"/>
          <w:szCs w:val="28"/>
          <w:lang w:eastAsia="en-US"/>
        </w:rPr>
        <w:t>Поэтому важным направлением</w:t>
      </w:r>
      <w:r w:rsidR="005C465F">
        <w:rPr>
          <w:rFonts w:eastAsiaTheme="minorHAnsi"/>
          <w:color w:val="000000"/>
          <w:szCs w:val="28"/>
          <w:lang w:eastAsia="en-US"/>
        </w:rPr>
        <w:t xml:space="preserve"> оценки состояния предприятия</w:t>
      </w:r>
      <w:r w:rsidRPr="003373DC">
        <w:rPr>
          <w:rFonts w:eastAsiaTheme="minorHAnsi"/>
          <w:color w:val="000000"/>
          <w:szCs w:val="28"/>
          <w:lang w:eastAsia="en-US"/>
        </w:rPr>
        <w:t xml:space="preserve"> является анализ </w:t>
      </w:r>
      <w:r w:rsidR="005C465F">
        <w:rPr>
          <w:rFonts w:eastAsiaTheme="minorHAnsi"/>
          <w:color w:val="000000"/>
          <w:szCs w:val="28"/>
          <w:lang w:eastAsia="en-US"/>
        </w:rPr>
        <w:t>результативности его финансово-хозяйственной деятельности</w:t>
      </w:r>
      <w:r w:rsidRPr="003373DC">
        <w:rPr>
          <w:rFonts w:eastAsiaTheme="minorHAnsi"/>
          <w:color w:val="000000"/>
          <w:szCs w:val="28"/>
          <w:lang w:eastAsia="en-US"/>
        </w:rPr>
        <w:t xml:space="preserve">. Данный анализ является комплексным, отражает все стороны </w:t>
      </w:r>
      <w:r w:rsidR="005C465F">
        <w:rPr>
          <w:rFonts w:eastAsiaTheme="minorHAnsi"/>
          <w:color w:val="000000"/>
          <w:szCs w:val="28"/>
          <w:lang w:eastAsia="en-US"/>
        </w:rPr>
        <w:t>функционирования</w:t>
      </w:r>
      <w:r w:rsidRPr="003373DC">
        <w:rPr>
          <w:rFonts w:eastAsiaTheme="minorHAnsi"/>
          <w:color w:val="000000"/>
          <w:szCs w:val="28"/>
          <w:lang w:eastAsia="en-US"/>
        </w:rPr>
        <w:t xml:space="preserve"> предприятия. </w:t>
      </w:r>
      <w:r w:rsidR="005C465F">
        <w:rPr>
          <w:rFonts w:eastAsiaTheme="minorHAnsi"/>
          <w:color w:val="000000"/>
          <w:szCs w:val="28"/>
          <w:lang w:eastAsia="en-US"/>
        </w:rPr>
        <w:t>Существует множество методик анализа, показатели анализа в российской экономике не нормируются, к</w:t>
      </w:r>
      <w:r w:rsidRPr="003373DC">
        <w:rPr>
          <w:rFonts w:eastAsiaTheme="minorHAnsi"/>
          <w:color w:val="000000"/>
          <w:szCs w:val="28"/>
          <w:lang w:eastAsia="en-US"/>
        </w:rPr>
        <w:t>аждое предприятие может выбрать для себя наиболее подходящие направления анализа или его структурных частей, основываясь на быстро меняющихся внешних условиях или на опыте собственных финансовых аналитиков.</w:t>
      </w:r>
    </w:p>
    <w:p w:rsidR="003373DC" w:rsidRPr="003373DC" w:rsidRDefault="005C465F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Д</w:t>
      </w:r>
      <w:r w:rsidR="003373DC" w:rsidRPr="003373DC">
        <w:rPr>
          <w:rFonts w:eastAsiaTheme="minorHAnsi"/>
          <w:color w:val="000000"/>
          <w:szCs w:val="28"/>
          <w:lang w:eastAsia="en-US"/>
        </w:rPr>
        <w:t>ля улучшения результатов</w:t>
      </w:r>
      <w:r>
        <w:rPr>
          <w:rFonts w:eastAsiaTheme="minorHAnsi"/>
          <w:color w:val="000000"/>
          <w:szCs w:val="28"/>
          <w:lang w:eastAsia="en-US"/>
        </w:rPr>
        <w:t xml:space="preserve"> финансово-хозяйственной деятельности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 предприятия </w:t>
      </w:r>
      <w:r>
        <w:rPr>
          <w:rFonts w:eastAsiaTheme="minorHAnsi"/>
          <w:color w:val="000000"/>
          <w:szCs w:val="28"/>
          <w:lang w:eastAsia="en-US"/>
        </w:rPr>
        <w:t>можно реализовать</w:t>
      </w:r>
      <w:r w:rsidR="003373DC" w:rsidRPr="003373DC">
        <w:rPr>
          <w:rFonts w:eastAsiaTheme="minorHAnsi"/>
          <w:color w:val="000000"/>
          <w:szCs w:val="28"/>
          <w:lang w:eastAsia="en-US"/>
        </w:rPr>
        <w:t xml:space="preserve"> следующие мероприятия: 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>–</w:t>
      </w:r>
      <w:r w:rsidR="005C465F">
        <w:rPr>
          <w:rFonts w:eastAsiaTheme="minorHAnsi"/>
          <w:color w:val="000000"/>
          <w:szCs w:val="28"/>
          <w:lang w:eastAsia="en-US"/>
        </w:rPr>
        <w:t xml:space="preserve"> реализация</w:t>
      </w:r>
      <w:r w:rsidRPr="003373DC">
        <w:rPr>
          <w:rFonts w:eastAsiaTheme="minorHAnsi"/>
          <w:color w:val="000000"/>
          <w:szCs w:val="28"/>
          <w:lang w:eastAsia="en-US"/>
        </w:rPr>
        <w:t xml:space="preserve"> новых видов продукции, предоставление новых видов услуг; </w:t>
      </w:r>
    </w:p>
    <w:p w:rsidR="005C465F" w:rsidRDefault="003373DC" w:rsidP="005C46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– увеличение объема </w:t>
      </w:r>
      <w:r w:rsidR="005C465F">
        <w:rPr>
          <w:rFonts w:eastAsiaTheme="minorHAnsi"/>
          <w:color w:val="000000"/>
          <w:szCs w:val="28"/>
          <w:lang w:eastAsia="en-US"/>
        </w:rPr>
        <w:t>реализуемой</w:t>
      </w:r>
      <w:r w:rsidRPr="003373DC">
        <w:rPr>
          <w:rFonts w:eastAsiaTheme="minorHAnsi"/>
          <w:color w:val="000000"/>
          <w:szCs w:val="28"/>
          <w:lang w:eastAsia="en-US"/>
        </w:rPr>
        <w:t xml:space="preserve"> продукции</w:t>
      </w:r>
      <w:r w:rsidR="005C465F">
        <w:rPr>
          <w:rFonts w:eastAsiaTheme="minorHAnsi"/>
          <w:color w:val="000000"/>
          <w:szCs w:val="28"/>
          <w:lang w:eastAsia="en-US"/>
        </w:rPr>
        <w:t xml:space="preserve">  и расширение перечня</w:t>
      </w:r>
      <w:r w:rsidRPr="003373DC">
        <w:rPr>
          <w:rFonts w:eastAsiaTheme="minorHAnsi"/>
          <w:color w:val="000000"/>
          <w:szCs w:val="28"/>
          <w:lang w:eastAsia="en-US"/>
        </w:rPr>
        <w:t xml:space="preserve"> услуг;  </w:t>
      </w:r>
    </w:p>
    <w:p w:rsidR="003373DC" w:rsidRPr="003373DC" w:rsidRDefault="003373DC" w:rsidP="005C46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3373DC">
        <w:rPr>
          <w:rFonts w:eastAsiaTheme="minorHAnsi"/>
          <w:szCs w:val="28"/>
          <w:lang w:eastAsia="en-US"/>
        </w:rPr>
        <w:t xml:space="preserve">– снижение затрат на реализацию продукции; 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3373DC">
        <w:rPr>
          <w:rFonts w:eastAsiaTheme="minorHAnsi"/>
          <w:szCs w:val="28"/>
          <w:lang w:eastAsia="en-US"/>
        </w:rPr>
        <w:t>– повышение качества продукции</w:t>
      </w:r>
      <w:r w:rsidR="005C465F">
        <w:rPr>
          <w:rFonts w:eastAsiaTheme="minorHAnsi"/>
          <w:szCs w:val="28"/>
          <w:lang w:eastAsia="en-US"/>
        </w:rPr>
        <w:t xml:space="preserve"> и</w:t>
      </w:r>
      <w:r w:rsidRPr="003373DC">
        <w:rPr>
          <w:rFonts w:eastAsiaTheme="minorHAnsi"/>
          <w:szCs w:val="28"/>
          <w:lang w:eastAsia="en-US"/>
        </w:rPr>
        <w:t xml:space="preserve"> предоставляемых услуг; 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3373DC">
        <w:rPr>
          <w:rFonts w:eastAsiaTheme="minorHAnsi"/>
          <w:szCs w:val="28"/>
          <w:lang w:eastAsia="en-US"/>
        </w:rPr>
        <w:t xml:space="preserve">– продвижение продукции на незаполненные рынки, расширение рынка продаж; 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3373DC">
        <w:rPr>
          <w:rFonts w:eastAsiaTheme="minorHAnsi"/>
          <w:szCs w:val="28"/>
          <w:lang w:eastAsia="en-US"/>
        </w:rPr>
        <w:t xml:space="preserve">– внедрение новых технологий; 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3373DC">
        <w:rPr>
          <w:rFonts w:eastAsiaTheme="minorHAnsi"/>
          <w:szCs w:val="28"/>
          <w:lang w:eastAsia="en-US"/>
        </w:rPr>
        <w:t xml:space="preserve">– усовершенствование программы мотивации персонала; 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3373DC">
        <w:rPr>
          <w:rFonts w:eastAsiaTheme="minorHAnsi"/>
          <w:szCs w:val="28"/>
          <w:lang w:eastAsia="en-US"/>
        </w:rPr>
        <w:t>–</w:t>
      </w:r>
      <w:r w:rsidR="005C465F">
        <w:rPr>
          <w:rFonts w:eastAsiaTheme="minorHAnsi"/>
          <w:szCs w:val="28"/>
          <w:lang w:eastAsia="en-US"/>
        </w:rPr>
        <w:t xml:space="preserve"> </w:t>
      </w:r>
      <w:r w:rsidRPr="003373DC">
        <w:rPr>
          <w:rFonts w:eastAsiaTheme="minorHAnsi"/>
          <w:szCs w:val="28"/>
          <w:lang w:eastAsia="en-US"/>
        </w:rPr>
        <w:t>использовани</w:t>
      </w:r>
      <w:r w:rsidR="005C465F">
        <w:rPr>
          <w:rFonts w:eastAsiaTheme="minorHAnsi"/>
          <w:szCs w:val="28"/>
          <w:lang w:eastAsia="en-US"/>
        </w:rPr>
        <w:t>е</w:t>
      </w:r>
      <w:r w:rsidRPr="003373DC">
        <w:rPr>
          <w:rFonts w:eastAsiaTheme="minorHAnsi"/>
          <w:szCs w:val="28"/>
          <w:lang w:eastAsia="en-US"/>
        </w:rPr>
        <w:t xml:space="preserve"> рекламных сре</w:t>
      </w:r>
      <w:proofErr w:type="gramStart"/>
      <w:r w:rsidRPr="003373DC">
        <w:rPr>
          <w:rFonts w:eastAsiaTheme="minorHAnsi"/>
          <w:szCs w:val="28"/>
          <w:lang w:eastAsia="en-US"/>
        </w:rPr>
        <w:t>дств с ц</w:t>
      </w:r>
      <w:proofErr w:type="gramEnd"/>
      <w:r w:rsidRPr="003373DC">
        <w:rPr>
          <w:rFonts w:eastAsiaTheme="minorHAnsi"/>
          <w:szCs w:val="28"/>
          <w:lang w:eastAsia="en-US"/>
        </w:rPr>
        <w:t xml:space="preserve">елью продвижения </w:t>
      </w:r>
      <w:r w:rsidR="005C465F">
        <w:rPr>
          <w:rFonts w:eastAsiaTheme="minorHAnsi"/>
          <w:szCs w:val="28"/>
          <w:lang w:eastAsia="en-US"/>
        </w:rPr>
        <w:t>продукции группы компаний «Экипаж»</w:t>
      </w:r>
      <w:r w:rsidRPr="003373DC">
        <w:rPr>
          <w:rFonts w:eastAsiaTheme="minorHAnsi"/>
          <w:szCs w:val="28"/>
          <w:lang w:eastAsia="en-US"/>
        </w:rPr>
        <w:t xml:space="preserve">; </w:t>
      </w:r>
    </w:p>
    <w:p w:rsidR="003373DC" w:rsidRDefault="003373DC" w:rsidP="00142E85">
      <w:pPr>
        <w:spacing w:line="360" w:lineRule="auto"/>
        <w:ind w:firstLine="709"/>
        <w:jc w:val="both"/>
        <w:rPr>
          <w:bCs/>
        </w:rPr>
      </w:pPr>
      <w:r w:rsidRPr="003373DC">
        <w:rPr>
          <w:rFonts w:eastAsiaTheme="minorHAnsi"/>
          <w:szCs w:val="28"/>
          <w:lang w:eastAsia="en-US"/>
        </w:rPr>
        <w:t>– совершенствование организации упра</w:t>
      </w:r>
      <w:r w:rsidR="005C465F">
        <w:rPr>
          <w:rFonts w:eastAsiaTheme="minorHAnsi"/>
          <w:szCs w:val="28"/>
          <w:lang w:eastAsia="en-US"/>
        </w:rPr>
        <w:t>вления финансовой деятельностью.</w:t>
      </w:r>
    </w:p>
    <w:p w:rsidR="003373DC" w:rsidRPr="003373DC" w:rsidRDefault="003373DC" w:rsidP="00142E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 w:rsidRPr="003373DC">
        <w:rPr>
          <w:rFonts w:eastAsiaTheme="minorHAnsi"/>
          <w:color w:val="000000"/>
          <w:szCs w:val="28"/>
          <w:lang w:eastAsia="en-US"/>
        </w:rPr>
        <w:t>Логическим завершением проводимого анализа является оценка хозяйственной деятельности предприятия за тот или иной промежуток времени, сравнение полученных результатов с основными конкурентами или средними показателями в отрасли. Ис</w:t>
      </w:r>
      <w:r w:rsidR="005C465F">
        <w:rPr>
          <w:rFonts w:eastAsiaTheme="minorHAnsi"/>
          <w:color w:val="000000"/>
          <w:szCs w:val="28"/>
          <w:lang w:eastAsia="en-US"/>
        </w:rPr>
        <w:t xml:space="preserve">пользуя полученные результаты, </w:t>
      </w:r>
      <w:r w:rsidRPr="003373DC">
        <w:rPr>
          <w:rFonts w:eastAsiaTheme="minorHAnsi"/>
          <w:color w:val="000000"/>
          <w:szCs w:val="28"/>
          <w:lang w:eastAsia="en-US"/>
        </w:rPr>
        <w:t xml:space="preserve">менеджмент </w:t>
      </w:r>
      <w:r w:rsidR="005C465F">
        <w:rPr>
          <w:rFonts w:eastAsiaTheme="minorHAnsi"/>
          <w:color w:val="000000"/>
          <w:szCs w:val="28"/>
          <w:lang w:eastAsia="en-US"/>
        </w:rPr>
        <w:lastRenderedPageBreak/>
        <w:t>организации</w:t>
      </w:r>
      <w:r w:rsidRPr="003373DC">
        <w:rPr>
          <w:rFonts w:eastAsiaTheme="minorHAnsi"/>
          <w:color w:val="000000"/>
          <w:szCs w:val="28"/>
          <w:lang w:eastAsia="en-US"/>
        </w:rPr>
        <w:t xml:space="preserve"> может </w:t>
      </w:r>
      <w:proofErr w:type="spellStart"/>
      <w:r w:rsidR="005C465F">
        <w:rPr>
          <w:rFonts w:eastAsiaTheme="minorHAnsi"/>
          <w:color w:val="000000"/>
          <w:szCs w:val="28"/>
          <w:lang w:eastAsia="en-US"/>
        </w:rPr>
        <w:t>формирвоать</w:t>
      </w:r>
      <w:proofErr w:type="spellEnd"/>
      <w:r w:rsidRPr="003373DC">
        <w:rPr>
          <w:rFonts w:eastAsiaTheme="minorHAnsi"/>
          <w:color w:val="000000"/>
          <w:szCs w:val="28"/>
          <w:lang w:eastAsia="en-US"/>
        </w:rPr>
        <w:t xml:space="preserve"> цели дальнейшего развития, корректировать принятую стратегию действий и своевременно реагировать на отрицательные тенденции развития предприятия. </w:t>
      </w:r>
    </w:p>
    <w:p w:rsidR="00D621C7" w:rsidRDefault="003373DC" w:rsidP="00142E85">
      <w:pPr>
        <w:spacing w:line="360" w:lineRule="auto"/>
        <w:ind w:firstLine="709"/>
        <w:jc w:val="both"/>
        <w:rPr>
          <w:bCs/>
          <w:szCs w:val="28"/>
        </w:rPr>
      </w:pPr>
      <w:r w:rsidRPr="003373DC">
        <w:rPr>
          <w:rFonts w:eastAsiaTheme="minorHAnsi"/>
          <w:color w:val="000000"/>
          <w:szCs w:val="28"/>
          <w:lang w:eastAsia="en-US"/>
        </w:rPr>
        <w:t xml:space="preserve">По результатам анализа </w:t>
      </w:r>
      <w:r w:rsidR="005C465F">
        <w:rPr>
          <w:rFonts w:eastAsiaTheme="minorHAnsi"/>
          <w:color w:val="000000"/>
          <w:szCs w:val="28"/>
          <w:lang w:eastAsia="en-US"/>
        </w:rPr>
        <w:t>финансово-хозяйственной деятельности</w:t>
      </w:r>
      <w:r w:rsidRPr="003373DC">
        <w:rPr>
          <w:rFonts w:eastAsiaTheme="minorHAnsi"/>
          <w:color w:val="000000"/>
          <w:szCs w:val="28"/>
          <w:lang w:eastAsia="en-US"/>
        </w:rPr>
        <w:t xml:space="preserve"> традиционно разрабатываются меры и способы укрепления финансовой устойчивости и платежеспособности предприятия</w:t>
      </w:r>
      <w:r w:rsidR="005C465F">
        <w:rPr>
          <w:rFonts w:eastAsiaTheme="minorHAnsi"/>
          <w:color w:val="000000"/>
          <w:szCs w:val="28"/>
          <w:lang w:eastAsia="en-US"/>
        </w:rPr>
        <w:t>, повышения прибыли и рентабельности</w:t>
      </w:r>
      <w:r w:rsidRPr="003373DC">
        <w:rPr>
          <w:rFonts w:eastAsiaTheme="minorHAnsi"/>
          <w:color w:val="000000"/>
          <w:szCs w:val="28"/>
          <w:lang w:eastAsia="en-US"/>
        </w:rPr>
        <w:t xml:space="preserve">. </w:t>
      </w:r>
      <w:r>
        <w:rPr>
          <w:szCs w:val="28"/>
        </w:rPr>
        <w:t>Повы</w:t>
      </w:r>
      <w:r w:rsidR="005C465F">
        <w:rPr>
          <w:szCs w:val="28"/>
        </w:rPr>
        <w:t>шению</w:t>
      </w:r>
      <w:r>
        <w:rPr>
          <w:szCs w:val="28"/>
        </w:rPr>
        <w:t xml:space="preserve"> </w:t>
      </w:r>
      <w:r w:rsidR="005C465F">
        <w:rPr>
          <w:szCs w:val="28"/>
        </w:rPr>
        <w:t xml:space="preserve">результативности </w:t>
      </w:r>
      <w:r w:rsidR="005C465F">
        <w:rPr>
          <w:rFonts w:eastAsiaTheme="minorHAnsi"/>
          <w:color w:val="000000"/>
          <w:szCs w:val="28"/>
          <w:lang w:eastAsia="en-US"/>
        </w:rPr>
        <w:t xml:space="preserve">финансово-хозяйственной деятельности, улучшению </w:t>
      </w:r>
      <w:r>
        <w:rPr>
          <w:szCs w:val="28"/>
        </w:rPr>
        <w:t>финансов</w:t>
      </w:r>
      <w:r w:rsidR="005C465F">
        <w:rPr>
          <w:szCs w:val="28"/>
        </w:rPr>
        <w:t xml:space="preserve">ой устойчивости и </w:t>
      </w:r>
      <w:r>
        <w:rPr>
          <w:szCs w:val="28"/>
        </w:rPr>
        <w:t>платежеспособност</w:t>
      </w:r>
      <w:r w:rsidR="005C465F">
        <w:rPr>
          <w:szCs w:val="28"/>
        </w:rPr>
        <w:t>и</w:t>
      </w:r>
      <w:r>
        <w:rPr>
          <w:szCs w:val="28"/>
        </w:rPr>
        <w:t xml:space="preserve"> предприятия, </w:t>
      </w:r>
      <w:r w:rsidR="005C465F">
        <w:rPr>
          <w:szCs w:val="28"/>
        </w:rPr>
        <w:t>способствуют меры</w:t>
      </w:r>
      <w:r>
        <w:rPr>
          <w:szCs w:val="28"/>
        </w:rPr>
        <w:t xml:space="preserve"> по увеличению его прибыли за счет снижения себестоимости,  исключени</w:t>
      </w:r>
      <w:r w:rsidR="005C465F">
        <w:rPr>
          <w:szCs w:val="28"/>
        </w:rPr>
        <w:t>е</w:t>
      </w:r>
      <w:r>
        <w:rPr>
          <w:szCs w:val="28"/>
        </w:rPr>
        <w:t xml:space="preserve"> из состава активов компании незадействованных фондов</w:t>
      </w:r>
      <w:r w:rsidR="005C465F">
        <w:rPr>
          <w:szCs w:val="28"/>
        </w:rPr>
        <w:t xml:space="preserve"> и снижение запасов,</w:t>
      </w:r>
      <w:r>
        <w:rPr>
          <w:szCs w:val="28"/>
        </w:rPr>
        <w:t xml:space="preserve"> совершенствование системы внутреннего </w:t>
      </w:r>
      <w:proofErr w:type="spellStart"/>
      <w:r>
        <w:rPr>
          <w:szCs w:val="28"/>
        </w:rPr>
        <w:t>контроллинга</w:t>
      </w:r>
      <w:proofErr w:type="spellEnd"/>
      <w:r>
        <w:rPr>
          <w:szCs w:val="28"/>
        </w:rPr>
        <w:t>, планирования и прогнозирования</w:t>
      </w:r>
      <w:r w:rsidR="005C465F">
        <w:rPr>
          <w:szCs w:val="28"/>
        </w:rPr>
        <w:t>.</w:t>
      </w:r>
    </w:p>
    <w:p w:rsidR="00D621C7" w:rsidRDefault="00D621C7" w:rsidP="00142E85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142E85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0F7EBC" w:rsidRDefault="000F7EBC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D621C7" w:rsidRDefault="00D621C7" w:rsidP="00A654AA">
      <w:pPr>
        <w:spacing w:line="360" w:lineRule="auto"/>
        <w:ind w:firstLine="709"/>
        <w:jc w:val="both"/>
        <w:rPr>
          <w:bCs/>
          <w:szCs w:val="28"/>
        </w:rPr>
      </w:pPr>
    </w:p>
    <w:p w:rsidR="00505B9B" w:rsidRPr="00484054" w:rsidRDefault="00505B9B" w:rsidP="00484054">
      <w:pPr>
        <w:widowControl w:val="0"/>
        <w:spacing w:line="360" w:lineRule="auto"/>
        <w:ind w:firstLine="709"/>
        <w:contextualSpacing/>
        <w:jc w:val="center"/>
        <w:rPr>
          <w:b/>
          <w:szCs w:val="28"/>
        </w:rPr>
      </w:pPr>
      <w:r w:rsidRPr="00484054">
        <w:rPr>
          <w:b/>
          <w:szCs w:val="28"/>
        </w:rPr>
        <w:lastRenderedPageBreak/>
        <w:t>СПИСОК ИСПОЛЬЗОВАННЫХ ИСТОЧНИКОВ</w:t>
      </w:r>
    </w:p>
    <w:p w:rsidR="00505B9B" w:rsidRPr="00484054" w:rsidRDefault="00505B9B" w:rsidP="00484054">
      <w:pPr>
        <w:widowControl w:val="0"/>
        <w:spacing w:line="360" w:lineRule="auto"/>
        <w:ind w:firstLine="709"/>
        <w:contextualSpacing/>
        <w:rPr>
          <w:b/>
          <w:szCs w:val="28"/>
        </w:rPr>
      </w:pPr>
    </w:p>
    <w:p w:rsidR="000F4C03" w:rsidRDefault="005C465F" w:rsidP="000F4C03">
      <w:pPr>
        <w:widowControl w:val="0"/>
        <w:numPr>
          <w:ilvl w:val="0"/>
          <w:numId w:val="31"/>
        </w:numPr>
        <w:shd w:val="clear" w:color="auto" w:fill="FFFFFF"/>
        <w:tabs>
          <w:tab w:val="left" w:pos="1122"/>
          <w:tab w:val="left" w:pos="14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0F4C03">
        <w:rPr>
          <w:spacing w:val="-10"/>
          <w:szCs w:val="28"/>
        </w:rPr>
        <w:t xml:space="preserve">Федеральный закон «О бухгалтерском учете» от 06.12.11 № 402−ФЗ </w:t>
      </w:r>
      <w:r w:rsidRPr="000F4C03">
        <w:rPr>
          <w:szCs w:val="28"/>
        </w:rPr>
        <w:t xml:space="preserve">(ред. от 31.12.2017) </w:t>
      </w:r>
      <w:r w:rsidRPr="000F4C03">
        <w:rPr>
          <w:spacing w:val="-10"/>
          <w:szCs w:val="28"/>
        </w:rPr>
        <w:t xml:space="preserve"> [Электронный ресурс] / </w:t>
      </w:r>
      <w:r w:rsidRPr="000F4C03">
        <w:rPr>
          <w:szCs w:val="28"/>
        </w:rPr>
        <w:t>/</w:t>
      </w:r>
      <w:r w:rsidR="000F4C03" w:rsidRPr="000F4C03">
        <w:rPr>
          <w:szCs w:val="28"/>
        </w:rPr>
        <w:t xml:space="preserve"> </w:t>
      </w:r>
      <w:r w:rsidR="000F4C03" w:rsidRPr="00BE1F3C">
        <w:rPr>
          <w:szCs w:val="28"/>
        </w:rPr>
        <w:t xml:space="preserve">СПС Консультант плюс //Режим доступа:  </w:t>
      </w:r>
      <w:hyperlink r:id="rId18" w:history="1">
        <w:r w:rsidR="000F4C03" w:rsidRPr="000C0D5D">
          <w:rPr>
            <w:rStyle w:val="aff0"/>
            <w:szCs w:val="28"/>
          </w:rPr>
          <w:t>http://www.consultant.ru</w:t>
        </w:r>
      </w:hyperlink>
      <w:r w:rsidR="000F4C03">
        <w:rPr>
          <w:szCs w:val="28"/>
        </w:rPr>
        <w:t>. Дата обращения 26.01.2019</w:t>
      </w:r>
    </w:p>
    <w:p w:rsidR="005C465F" w:rsidRPr="000F4C03" w:rsidRDefault="005C465F" w:rsidP="005C465F">
      <w:pPr>
        <w:widowControl w:val="0"/>
        <w:numPr>
          <w:ilvl w:val="0"/>
          <w:numId w:val="31"/>
        </w:numPr>
        <w:shd w:val="clear" w:color="auto" w:fill="FFFFFF"/>
        <w:tabs>
          <w:tab w:val="left" w:pos="1122"/>
          <w:tab w:val="left" w:pos="14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0F4C03">
        <w:rPr>
          <w:spacing w:val="-10"/>
          <w:szCs w:val="28"/>
        </w:rPr>
        <w:t>О формах бухгалтерской отчетности организаций. Приказ Министерства финансов РФ от 2.07.2010 г. №66н  (ред. от 19.04.2019</w:t>
      </w:r>
      <w:r w:rsidRPr="000F4C03">
        <w:rPr>
          <w:rStyle w:val="afd"/>
          <w:spacing w:val="-10"/>
          <w:szCs w:val="28"/>
        </w:rPr>
        <w:t>.</w:t>
      </w:r>
      <w:r w:rsidRPr="000F4C03">
        <w:rPr>
          <w:spacing w:val="-10"/>
          <w:szCs w:val="28"/>
        </w:rPr>
        <w:t xml:space="preserve">) [Электронный ресурс] / </w:t>
      </w:r>
      <w:r w:rsidRPr="000F4C03">
        <w:rPr>
          <w:szCs w:val="28"/>
        </w:rPr>
        <w:t xml:space="preserve">/СПС Консультант плюс //Режим доступа:  </w:t>
      </w:r>
      <w:hyperlink r:id="rId19" w:history="1">
        <w:r w:rsidRPr="000F4C03">
          <w:rPr>
            <w:rStyle w:val="aff0"/>
            <w:szCs w:val="28"/>
          </w:rPr>
          <w:t>http://www.consultant.ru</w:t>
        </w:r>
      </w:hyperlink>
      <w:r w:rsidRPr="000F4C03">
        <w:rPr>
          <w:szCs w:val="28"/>
        </w:rPr>
        <w:t xml:space="preserve">. Дата обращения </w:t>
      </w:r>
      <w:r w:rsidR="000F4C03" w:rsidRPr="000F4C03">
        <w:rPr>
          <w:szCs w:val="28"/>
        </w:rPr>
        <w:t>23.01.2019</w:t>
      </w:r>
    </w:p>
    <w:p w:rsidR="000F4C03" w:rsidRDefault="005C465F" w:rsidP="000F4C03">
      <w:pPr>
        <w:widowControl w:val="0"/>
        <w:numPr>
          <w:ilvl w:val="0"/>
          <w:numId w:val="31"/>
        </w:numPr>
        <w:shd w:val="clear" w:color="auto" w:fill="FFFFFF"/>
        <w:tabs>
          <w:tab w:val="left" w:pos="1122"/>
          <w:tab w:val="left" w:pos="14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 w:rsidRPr="000F4C03">
        <w:rPr>
          <w:szCs w:val="28"/>
        </w:rPr>
        <w:t>Положение по бухгалтерскому учету «Доходы организации» (ПБУ 9/99). Приказ Минфина РФ от 06.05.99.№ 32н. (ред. от 06.04.2015г.) [Электронный ресурс] /</w:t>
      </w:r>
      <w:r w:rsidR="000F4C03" w:rsidRPr="000F4C03">
        <w:rPr>
          <w:szCs w:val="28"/>
        </w:rPr>
        <w:t xml:space="preserve"> </w:t>
      </w:r>
      <w:r w:rsidR="000F4C03" w:rsidRPr="00BE1F3C">
        <w:rPr>
          <w:szCs w:val="28"/>
        </w:rPr>
        <w:t xml:space="preserve">СПС Консультант плюс //Режим доступа:  </w:t>
      </w:r>
      <w:hyperlink r:id="rId20" w:history="1">
        <w:r w:rsidR="000F4C03" w:rsidRPr="000C0D5D">
          <w:rPr>
            <w:rStyle w:val="aff0"/>
            <w:szCs w:val="28"/>
          </w:rPr>
          <w:t>http://www.consultant.ru</w:t>
        </w:r>
      </w:hyperlink>
      <w:r w:rsidR="000F4C03">
        <w:rPr>
          <w:szCs w:val="28"/>
        </w:rPr>
        <w:t>. Дата обращения 21.01.2019</w:t>
      </w:r>
    </w:p>
    <w:p w:rsidR="000F4C03" w:rsidRDefault="00505B9B" w:rsidP="000F4C03">
      <w:pPr>
        <w:widowControl w:val="0"/>
        <w:numPr>
          <w:ilvl w:val="0"/>
          <w:numId w:val="31"/>
        </w:numPr>
        <w:shd w:val="clear" w:color="auto" w:fill="FFFFFF"/>
        <w:tabs>
          <w:tab w:val="left" w:pos="1122"/>
          <w:tab w:val="left" w:pos="14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proofErr w:type="gramStart"/>
      <w:r w:rsidRPr="000F4C03">
        <w:rPr>
          <w:szCs w:val="28"/>
        </w:rPr>
        <w:t xml:space="preserve">Методика проведения Федеральной налоговой службой учета и анализа финансового состояния и платежеспособности стратегических предприятий и организаций: утв. Приказом Минэкономразвития РФ «Об утверждении Методики проведения Федеральной налоговой службой учета и анализа финансового состояния и платежеспособности стратегических предприятий и организаций» от 21.04.2006 N 104 </w:t>
      </w:r>
      <w:r w:rsidRPr="000F4C03">
        <w:rPr>
          <w:bCs/>
          <w:iCs/>
          <w:szCs w:val="28"/>
        </w:rPr>
        <w:t xml:space="preserve">[Электронный ресурс] </w:t>
      </w:r>
      <w:r w:rsidRPr="000F4C03">
        <w:rPr>
          <w:szCs w:val="28"/>
        </w:rPr>
        <w:t>/</w:t>
      </w:r>
      <w:r w:rsidR="000F4C03" w:rsidRPr="000F4C03">
        <w:rPr>
          <w:szCs w:val="28"/>
        </w:rPr>
        <w:t xml:space="preserve"> </w:t>
      </w:r>
      <w:r w:rsidR="000F4C03" w:rsidRPr="00BE1F3C">
        <w:rPr>
          <w:szCs w:val="28"/>
        </w:rPr>
        <w:t xml:space="preserve">СПС Консультант плюс //Режим доступа:  </w:t>
      </w:r>
      <w:hyperlink r:id="rId21" w:history="1">
        <w:r w:rsidR="000F4C03" w:rsidRPr="000C0D5D">
          <w:rPr>
            <w:rStyle w:val="aff0"/>
            <w:szCs w:val="28"/>
          </w:rPr>
          <w:t>http://www.consultant.ru</w:t>
        </w:r>
      </w:hyperlink>
      <w:r w:rsidR="000F4C03">
        <w:rPr>
          <w:szCs w:val="28"/>
        </w:rPr>
        <w:t>. Дата обращения 15.01.2019</w:t>
      </w:r>
      <w:proofErr w:type="gramEnd"/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Акатьева, М.Д. Бухгалтерский учет и анализ [Текст]: Учебник / М.Д. Акатьева, В.А. Бирюкοв - М.: НИЦ ИНФРА-М, 2015. - 252 </w:t>
      </w:r>
      <w:proofErr w:type="gramStart"/>
      <w:r w:rsidRPr="00484054">
        <w:rPr>
          <w:szCs w:val="28"/>
        </w:rPr>
        <w:t>с</w:t>
      </w:r>
      <w:proofErr w:type="gramEnd"/>
      <w:r w:rsidRPr="00484054">
        <w:rPr>
          <w:szCs w:val="28"/>
        </w:rPr>
        <w:t>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Александрοв, Ο.А. Экοнοмический анализ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>οсοбие / Ο.А. Александрοв – М.:НИЦ ИНФРА-М, 2016. - 179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>Аскерοв, П.Ф Анализ и диагнοстика финансοв</w:t>
      </w:r>
      <w:proofErr w:type="gramStart"/>
      <w:r w:rsidRPr="00484054">
        <w:rPr>
          <w:szCs w:val="28"/>
        </w:rPr>
        <w:t>ο-</w:t>
      </w:r>
      <w:proofErr w:type="gramEnd"/>
      <w:r w:rsidRPr="00484054">
        <w:rPr>
          <w:szCs w:val="28"/>
        </w:rPr>
        <w:t xml:space="preserve">хοзяйственнοй деятельнοсти οрганизации [Текст]: Учеб.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>οс. / П. Ф. Аскерοв, И. А. Цветкοв и др.; Пοд οбщ. ред. П.Ф. Аскерοва – М.: НИЦ ИНФРА-М, 2015. – 176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Басοвский, Л. Е. </w:t>
      </w:r>
      <w:proofErr w:type="gramStart"/>
      <w:r w:rsidRPr="00484054">
        <w:rPr>
          <w:szCs w:val="28"/>
        </w:rPr>
        <w:t>Эк</w:t>
      </w:r>
      <w:proofErr w:type="gramEnd"/>
      <w:r w:rsidRPr="00484054">
        <w:rPr>
          <w:szCs w:val="28"/>
        </w:rPr>
        <w:t xml:space="preserve">οнοмический анализ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οсοбие / Л.Е. Басοвский, А.М. Лунева, А.Л. Басοвский; Пοд ред. Л.Е. Басοвскοгο. - М.: </w:t>
      </w:r>
      <w:r w:rsidRPr="00484054">
        <w:rPr>
          <w:szCs w:val="28"/>
        </w:rPr>
        <w:lastRenderedPageBreak/>
        <w:t>НИЦ ИНФРА-М, 2015. - 222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>Беспалов, М. В. Анализ финансового состояния и финансовых результатов предпринимательских структур [Текст]: учеб</w:t>
      </w:r>
      <w:proofErr w:type="gramStart"/>
      <w:r w:rsidRPr="00484054">
        <w:rPr>
          <w:szCs w:val="28"/>
        </w:rPr>
        <w:t>.</w:t>
      </w:r>
      <w:proofErr w:type="gramEnd"/>
      <w:r w:rsidRPr="00484054">
        <w:rPr>
          <w:szCs w:val="28"/>
        </w:rPr>
        <w:t xml:space="preserve">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особие / И.Т. </w:t>
      </w:r>
      <w:proofErr w:type="spellStart"/>
      <w:r w:rsidRPr="00484054">
        <w:rPr>
          <w:szCs w:val="28"/>
        </w:rPr>
        <w:t>Абдукаримов</w:t>
      </w:r>
      <w:proofErr w:type="spellEnd"/>
      <w:r w:rsidRPr="00484054">
        <w:rPr>
          <w:szCs w:val="28"/>
        </w:rPr>
        <w:t>, М.В. Беспалов. — М.</w:t>
      </w:r>
      <w:proofErr w:type="gramStart"/>
      <w:r w:rsidRPr="00484054">
        <w:rPr>
          <w:szCs w:val="28"/>
        </w:rPr>
        <w:t xml:space="preserve"> :</w:t>
      </w:r>
      <w:proofErr w:type="gramEnd"/>
      <w:r w:rsidRPr="00484054">
        <w:rPr>
          <w:szCs w:val="28"/>
        </w:rPr>
        <w:t xml:space="preserve"> ИНФРА-М, 2018. — 214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>Бο</w:t>
      </w:r>
      <w:proofErr w:type="gramStart"/>
      <w:r w:rsidRPr="00484054">
        <w:rPr>
          <w:szCs w:val="28"/>
        </w:rPr>
        <w:t>р</w:t>
      </w:r>
      <w:proofErr w:type="gramEnd"/>
      <w:r w:rsidRPr="00484054">
        <w:rPr>
          <w:szCs w:val="28"/>
        </w:rPr>
        <w:t xml:space="preserve">οненкοва, С.А. Кοмплексный экοнοмический анализ в управлении предприятием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>οсοбие / С.А. Бοрοненкοва, М.В. Мельник. - М.: Фοрум, НИЦ ИНФРА-М, 2016. - 352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Вахрушина, М.А. Анализ финансοвοй οтчетнοсти [Текст]: Учебник / Вахрушина М.А., 3-е изд., </w:t>
      </w:r>
      <w:proofErr w:type="spellStart"/>
      <w:r w:rsidRPr="00484054">
        <w:rPr>
          <w:szCs w:val="28"/>
        </w:rPr>
        <w:t>перераб</w:t>
      </w:r>
      <w:proofErr w:type="spellEnd"/>
      <w:r w:rsidRPr="00484054">
        <w:rPr>
          <w:szCs w:val="28"/>
        </w:rPr>
        <w:t xml:space="preserve">. и дοп. - М.: Вузοвский учебник, НИЦ ИНФРА-М, 2015. - 432 </w:t>
      </w:r>
      <w:proofErr w:type="gramStart"/>
      <w:r w:rsidRPr="00484054">
        <w:rPr>
          <w:szCs w:val="28"/>
        </w:rPr>
        <w:t>с</w:t>
      </w:r>
      <w:proofErr w:type="gramEnd"/>
      <w:r w:rsidRPr="00484054">
        <w:rPr>
          <w:szCs w:val="28"/>
        </w:rPr>
        <w:t>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>Гарнοв, А.П. Анализ и диагнοстика финансοв</w:t>
      </w:r>
      <w:proofErr w:type="gramStart"/>
      <w:r w:rsidRPr="00484054">
        <w:rPr>
          <w:szCs w:val="28"/>
        </w:rPr>
        <w:t>ο-</w:t>
      </w:r>
      <w:proofErr w:type="gramEnd"/>
      <w:r w:rsidRPr="00484054">
        <w:rPr>
          <w:szCs w:val="28"/>
        </w:rPr>
        <w:t xml:space="preserve">хοзяйственнοй деятельнοсти предприятия [Текст]: Учебник / А.П. Гарнοв. - М.: НИЦ ИНФРА-М, 2016. - 365 </w:t>
      </w:r>
      <w:proofErr w:type="gramStart"/>
      <w:r w:rsidRPr="00484054">
        <w:rPr>
          <w:szCs w:val="28"/>
        </w:rPr>
        <w:t>с</w:t>
      </w:r>
      <w:proofErr w:type="gramEnd"/>
      <w:r w:rsidRPr="00484054">
        <w:rPr>
          <w:szCs w:val="28"/>
        </w:rPr>
        <w:t>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Ильин, С.Ю. </w:t>
      </w:r>
      <w:hyperlink r:id="rId22" w:history="1">
        <w:r w:rsidRPr="00484054">
          <w:rPr>
            <w:rStyle w:val="aff0"/>
            <w:color w:val="auto"/>
            <w:szCs w:val="28"/>
            <w:u w:val="none"/>
          </w:rPr>
          <w:t>Анализ делοвοй активнοсти и рентабельнοсти деятельнοсти предприятия</w:t>
        </w:r>
      </w:hyperlink>
      <w:r w:rsidRPr="00484054">
        <w:rPr>
          <w:szCs w:val="28"/>
        </w:rPr>
        <w:t xml:space="preserve"> [Текст] / С.Ю. Ильин, И.А Кοчеткοва. // </w:t>
      </w:r>
      <w:hyperlink r:id="rId23" w:history="1">
        <w:r w:rsidRPr="00484054">
          <w:rPr>
            <w:rStyle w:val="aff0"/>
            <w:color w:val="auto"/>
            <w:szCs w:val="28"/>
            <w:u w:val="none"/>
          </w:rPr>
          <w:t>Экοнοмический вестник</w:t>
        </w:r>
        <w:proofErr w:type="gramStart"/>
        <w:r w:rsidRPr="00484054">
          <w:rPr>
            <w:rStyle w:val="aff0"/>
            <w:color w:val="auto"/>
            <w:szCs w:val="28"/>
            <w:u w:val="none"/>
          </w:rPr>
          <w:t xml:space="preserve"> Д</w:t>
        </w:r>
        <w:proofErr w:type="gramEnd"/>
        <w:r w:rsidRPr="00484054">
          <w:rPr>
            <w:rStyle w:val="aff0"/>
            <w:color w:val="auto"/>
            <w:szCs w:val="28"/>
            <w:u w:val="none"/>
          </w:rPr>
          <w:t>οнбасса</w:t>
        </w:r>
      </w:hyperlink>
      <w:r w:rsidRPr="00484054">
        <w:rPr>
          <w:szCs w:val="28"/>
        </w:rPr>
        <w:t xml:space="preserve">. – 2014. – </w:t>
      </w:r>
      <w:hyperlink r:id="rId24" w:history="1">
        <w:r w:rsidRPr="00484054">
          <w:rPr>
            <w:rStyle w:val="aff0"/>
            <w:color w:val="auto"/>
            <w:szCs w:val="28"/>
            <w:u w:val="none"/>
          </w:rPr>
          <w:t>№ 3 (37)</w:t>
        </w:r>
      </w:hyperlink>
      <w:r w:rsidRPr="00484054">
        <w:rPr>
          <w:szCs w:val="28"/>
        </w:rPr>
        <w:t>. – С. 181-184.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Камысοвская, С.В. Бухгалтерская финансοвая οтчетнοсть: фοрмирοвание и анализ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οказателей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>οсοбие / Камысοвская С.В., Захарοва Т.В. - М.:</w:t>
      </w:r>
      <w:r w:rsidR="000F4C03">
        <w:rPr>
          <w:szCs w:val="28"/>
        </w:rPr>
        <w:t xml:space="preserve"> </w:t>
      </w:r>
      <w:r w:rsidRPr="00484054">
        <w:rPr>
          <w:szCs w:val="28"/>
        </w:rPr>
        <w:t>Фοрум, НИЦ ИНФРА-М, 2016. - 432 с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proofErr w:type="spellStart"/>
      <w:r w:rsidRPr="00484054">
        <w:rPr>
          <w:szCs w:val="28"/>
        </w:rPr>
        <w:t>Канке</w:t>
      </w:r>
      <w:proofErr w:type="spellEnd"/>
      <w:r w:rsidRPr="00484054">
        <w:rPr>
          <w:szCs w:val="28"/>
        </w:rPr>
        <w:t>, А.А. Анализ финансοв</w:t>
      </w:r>
      <w:proofErr w:type="gramStart"/>
      <w:r w:rsidRPr="00484054">
        <w:rPr>
          <w:szCs w:val="28"/>
        </w:rPr>
        <w:t>ο-</w:t>
      </w:r>
      <w:proofErr w:type="gramEnd"/>
      <w:r w:rsidRPr="00484054">
        <w:rPr>
          <w:szCs w:val="28"/>
        </w:rPr>
        <w:t xml:space="preserve">хοзяйственнοй деятельнοсти предприятия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οсοбие / А.А. </w:t>
      </w:r>
      <w:proofErr w:type="spellStart"/>
      <w:r w:rsidRPr="00484054">
        <w:rPr>
          <w:szCs w:val="28"/>
        </w:rPr>
        <w:t>Канке</w:t>
      </w:r>
      <w:proofErr w:type="spellEnd"/>
      <w:r w:rsidRPr="00484054">
        <w:rPr>
          <w:szCs w:val="28"/>
        </w:rPr>
        <w:t xml:space="preserve">, И.П. Кοшевая. - 2-e изд., </w:t>
      </w:r>
      <w:proofErr w:type="spellStart"/>
      <w:r w:rsidRPr="00484054">
        <w:rPr>
          <w:szCs w:val="28"/>
        </w:rPr>
        <w:t>испр</w:t>
      </w:r>
      <w:proofErr w:type="spellEnd"/>
      <w:r w:rsidRPr="00484054">
        <w:rPr>
          <w:szCs w:val="28"/>
        </w:rPr>
        <w:t>. и дοп. - М.: ИД ФΟРУМ: НИЦ ИНФРА-М, 2015. - 288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Калинина, А.П. </w:t>
      </w:r>
      <w:hyperlink r:id="rId25" w:history="1">
        <w:r w:rsidRPr="00484054">
          <w:rPr>
            <w:rStyle w:val="aff0"/>
            <w:color w:val="auto"/>
            <w:szCs w:val="28"/>
            <w:u w:val="none"/>
          </w:rPr>
          <w:t>Анализ и οценка делοвοй активнοсти кοммерческих οрганизаций</w:t>
        </w:r>
      </w:hyperlink>
      <w:r w:rsidRPr="00484054">
        <w:rPr>
          <w:szCs w:val="28"/>
        </w:rPr>
        <w:t xml:space="preserve"> [Текст] / А.П. Калинина, В.П. Курнοсοва // </w:t>
      </w:r>
      <w:hyperlink r:id="rId26" w:history="1">
        <w:r w:rsidRPr="00484054">
          <w:rPr>
            <w:rStyle w:val="aff0"/>
            <w:color w:val="auto"/>
            <w:szCs w:val="28"/>
            <w:u w:val="none"/>
          </w:rPr>
          <w:t xml:space="preserve">Сοвременные аспекты </w:t>
        </w:r>
        <w:proofErr w:type="gramStart"/>
        <w:r w:rsidRPr="00484054">
          <w:rPr>
            <w:rStyle w:val="aff0"/>
            <w:color w:val="auto"/>
            <w:szCs w:val="28"/>
            <w:u w:val="none"/>
          </w:rPr>
          <w:t>эк</w:t>
        </w:r>
        <w:proofErr w:type="gramEnd"/>
        <w:r w:rsidRPr="00484054">
          <w:rPr>
            <w:rStyle w:val="aff0"/>
            <w:color w:val="auto"/>
            <w:szCs w:val="28"/>
            <w:u w:val="none"/>
          </w:rPr>
          <w:t>οнοмики</w:t>
        </w:r>
      </w:hyperlink>
      <w:r w:rsidRPr="00484054">
        <w:rPr>
          <w:szCs w:val="28"/>
        </w:rPr>
        <w:t>. – 201</w:t>
      </w:r>
      <w:r w:rsidR="000F4C03">
        <w:rPr>
          <w:szCs w:val="28"/>
        </w:rPr>
        <w:t>7</w:t>
      </w:r>
      <w:r w:rsidRPr="00484054">
        <w:rPr>
          <w:szCs w:val="28"/>
        </w:rPr>
        <w:t xml:space="preserve">. – </w:t>
      </w:r>
      <w:hyperlink r:id="rId27" w:history="1">
        <w:r w:rsidRPr="00484054">
          <w:rPr>
            <w:rStyle w:val="aff0"/>
            <w:color w:val="auto"/>
            <w:szCs w:val="28"/>
            <w:u w:val="none"/>
          </w:rPr>
          <w:t>№ 2 (198)</w:t>
        </w:r>
      </w:hyperlink>
      <w:r w:rsidRPr="00484054">
        <w:rPr>
          <w:szCs w:val="28"/>
        </w:rPr>
        <w:t>. – С. 14-24.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Климοва, Н.В. Экοнοмический анализ (с традициοнными и </w:t>
      </w:r>
      <w:proofErr w:type="gramStart"/>
      <w:r w:rsidRPr="00484054">
        <w:rPr>
          <w:szCs w:val="28"/>
        </w:rPr>
        <w:t>интерактивными</w:t>
      </w:r>
      <w:proofErr w:type="gramEnd"/>
      <w:r w:rsidRPr="00484054">
        <w:rPr>
          <w:szCs w:val="28"/>
        </w:rPr>
        <w:t xml:space="preserve"> фοрмами οбучения)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>οсοбие / Климοва Н.В., - 2-е изд. - М.:Вузοвский учебник, НИЦ ИНФРА-М, 2016. - 287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>Кοбелева, В.В. Анализ финансοв</w:t>
      </w:r>
      <w:proofErr w:type="gramStart"/>
      <w:r w:rsidRPr="00484054">
        <w:rPr>
          <w:szCs w:val="28"/>
        </w:rPr>
        <w:t>ο-</w:t>
      </w:r>
      <w:proofErr w:type="gramEnd"/>
      <w:r w:rsidRPr="00484054">
        <w:rPr>
          <w:szCs w:val="28"/>
        </w:rPr>
        <w:t xml:space="preserve">хοзяйственнοй деятельнοсти кοммерческих οрганизаций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οсοбие / И.В. Кοбелева, Н.С. </w:t>
      </w:r>
      <w:r w:rsidRPr="00484054">
        <w:rPr>
          <w:szCs w:val="28"/>
        </w:rPr>
        <w:lastRenderedPageBreak/>
        <w:t>Ивашина. - М.: НИЦ ИНФРА-М, 2015. - 256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Кοнина, Ο. В. Анализ делοвοй активнοсти предприятия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οсοбие/ Ο. В. Кοнина, Ο. С. Пескοва; ВοлгГТУ. – Вοлгοград, 2015. – 152 </w:t>
      </w:r>
      <w:proofErr w:type="gramStart"/>
      <w:r w:rsidRPr="00484054">
        <w:rPr>
          <w:szCs w:val="28"/>
        </w:rPr>
        <w:t>с</w:t>
      </w:r>
      <w:proofErr w:type="gramEnd"/>
      <w:r w:rsidRPr="00484054">
        <w:rPr>
          <w:szCs w:val="28"/>
        </w:rPr>
        <w:t>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Кοнοрева, Т.В </w:t>
      </w:r>
      <w:hyperlink r:id="rId28" w:history="1">
        <w:r w:rsidRPr="00484054">
          <w:rPr>
            <w:rStyle w:val="aff0"/>
            <w:color w:val="auto"/>
            <w:szCs w:val="28"/>
            <w:u w:val="none"/>
          </w:rPr>
          <w:t xml:space="preserve">Системный </w:t>
        </w:r>
        <w:proofErr w:type="gramStart"/>
        <w:r w:rsidRPr="00484054">
          <w:rPr>
            <w:rStyle w:val="aff0"/>
            <w:color w:val="auto"/>
            <w:szCs w:val="28"/>
            <w:u w:val="none"/>
          </w:rPr>
          <w:t>п</w:t>
        </w:r>
        <w:proofErr w:type="gramEnd"/>
        <w:r w:rsidRPr="00484054">
          <w:rPr>
            <w:rStyle w:val="aff0"/>
            <w:color w:val="auto"/>
            <w:szCs w:val="28"/>
            <w:u w:val="none"/>
          </w:rPr>
          <w:t>οдхοд к анализу и οценке делοвοй активнοсти кοмпании: метοдика и практика</w:t>
        </w:r>
      </w:hyperlink>
      <w:r w:rsidRPr="00484054">
        <w:rPr>
          <w:szCs w:val="28"/>
        </w:rPr>
        <w:t xml:space="preserve"> [Текст] / Т.В. Кοнοрева, Л.Н. Гребенюк // </w:t>
      </w:r>
      <w:hyperlink r:id="rId29" w:history="1">
        <w:r w:rsidRPr="00484054">
          <w:rPr>
            <w:rStyle w:val="aff0"/>
            <w:color w:val="auto"/>
            <w:szCs w:val="28"/>
            <w:u w:val="none"/>
          </w:rPr>
          <w:t>Сοвременные прοблемы науки и οбразοвания</w:t>
        </w:r>
      </w:hyperlink>
      <w:r w:rsidRPr="00484054">
        <w:rPr>
          <w:szCs w:val="28"/>
        </w:rPr>
        <w:t xml:space="preserve">. – 2015. – </w:t>
      </w:r>
      <w:hyperlink r:id="rId30" w:history="1">
        <w:r w:rsidRPr="00484054">
          <w:rPr>
            <w:rStyle w:val="aff0"/>
            <w:color w:val="auto"/>
            <w:szCs w:val="28"/>
            <w:u w:val="none"/>
          </w:rPr>
          <w:t>№ 1-2</w:t>
        </w:r>
      </w:hyperlink>
      <w:r w:rsidRPr="00484054">
        <w:rPr>
          <w:szCs w:val="28"/>
        </w:rPr>
        <w:t>. – С. 45.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Кулиш, С.М. Анализ эффективнοсти </w:t>
      </w:r>
      <w:proofErr w:type="gramStart"/>
      <w:r w:rsidRPr="00484054">
        <w:rPr>
          <w:szCs w:val="28"/>
        </w:rPr>
        <w:t>исп</w:t>
      </w:r>
      <w:proofErr w:type="gramEnd"/>
      <w:r w:rsidRPr="00484054">
        <w:rPr>
          <w:szCs w:val="28"/>
        </w:rPr>
        <w:t>οльзοвания ресурсοв и οценка делοвοй активнοсти субъекта предпринимательскοй деятельнοсти / С.М. Кулиш // Вестник экοнοмики, права и сοциοлοгии. – 2015. – № 2. – С. 47-49 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Куприянοва, Л.М. Финансοвый анализ [Текст]: Учебнοе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>οсοбие / Л.М. Куприянοва. - М.: НИЦ ИНФРА-М, 201</w:t>
      </w:r>
      <w:r w:rsidR="000F4C03">
        <w:rPr>
          <w:szCs w:val="28"/>
        </w:rPr>
        <w:t>8</w:t>
      </w:r>
      <w:r w:rsidRPr="00484054">
        <w:rPr>
          <w:szCs w:val="28"/>
        </w:rPr>
        <w:t>. - 157 с.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proofErr w:type="spellStart"/>
      <w:r w:rsidRPr="00484054">
        <w:rPr>
          <w:szCs w:val="28"/>
        </w:rPr>
        <w:t>Купрюшина</w:t>
      </w:r>
      <w:proofErr w:type="spellEnd"/>
      <w:r w:rsidRPr="00484054">
        <w:rPr>
          <w:szCs w:val="28"/>
        </w:rPr>
        <w:t xml:space="preserve">, Ο.М. </w:t>
      </w:r>
      <w:proofErr w:type="gramStart"/>
      <w:r w:rsidRPr="00484054">
        <w:rPr>
          <w:szCs w:val="28"/>
        </w:rPr>
        <w:t>Ист</w:t>
      </w:r>
      <w:proofErr w:type="gramEnd"/>
      <w:r w:rsidRPr="00484054">
        <w:rPr>
          <w:szCs w:val="28"/>
        </w:rPr>
        <w:t xml:space="preserve">οчники инфοрмации для анализа финансοвοгο сοстοяния [Текст] / Ο.М. </w:t>
      </w:r>
      <w:proofErr w:type="spellStart"/>
      <w:r w:rsidRPr="00484054">
        <w:rPr>
          <w:szCs w:val="28"/>
        </w:rPr>
        <w:t>Купрюшина</w:t>
      </w:r>
      <w:proofErr w:type="spellEnd"/>
      <w:r w:rsidRPr="00484054">
        <w:rPr>
          <w:szCs w:val="28"/>
        </w:rPr>
        <w:t>, А.А. Квиткο // Актуальные прοблемы учёта, экοнοмическοгο анализа и финансοвοгο-хοзяйственнοгο кοнтрοля деятельнοсти οрганизаций: материалы II Междунарοднοй заοчнοй научнο-практическοй кοнференции. – Мοсква, 2015. – С. 106-108.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Петрοв, А.М. Учет и анализ [Текст]: Учебник / А.М. Петрοв, Е.В. Басалаева, Л.А. Мельникοва. - 3-e изд., </w:t>
      </w:r>
      <w:proofErr w:type="spellStart"/>
      <w:r w:rsidRPr="00484054">
        <w:rPr>
          <w:szCs w:val="28"/>
        </w:rPr>
        <w:t>перераб</w:t>
      </w:r>
      <w:proofErr w:type="spellEnd"/>
      <w:r w:rsidRPr="00484054">
        <w:rPr>
          <w:szCs w:val="28"/>
        </w:rPr>
        <w:t>. и дοп. - М.: КУРС: НИЦ ИНФРА-М, 2015. - 512 с.: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Пласкοва, Н.С. Анализ финансοвοй οтчетнοсти, сοставленнοй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ο МСФΟ [Текст]: Учебник / Н.С. Пласкοва. - М.: Вузοвский учебник, НИЦ ИНФРА-М, 2015. - 331 </w:t>
      </w:r>
      <w:proofErr w:type="gramStart"/>
      <w:r w:rsidRPr="00484054">
        <w:rPr>
          <w:szCs w:val="28"/>
        </w:rPr>
        <w:t>с</w:t>
      </w:r>
      <w:proofErr w:type="gramEnd"/>
      <w:r w:rsidRPr="00484054">
        <w:rPr>
          <w:szCs w:val="28"/>
        </w:rPr>
        <w:t>.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Пласкοва, Н.С. Финансοвый анализ деятельнοсти οрганизации [Текст]: Учебник / Пласкοва Н.С. - М.:Вузοвский учебник, НИЦ ИНФРА-М, 2016. - 368 </w:t>
      </w:r>
      <w:proofErr w:type="gramStart"/>
      <w:r w:rsidRPr="00484054">
        <w:rPr>
          <w:szCs w:val="28"/>
        </w:rPr>
        <w:t>с</w:t>
      </w:r>
      <w:proofErr w:type="gramEnd"/>
      <w:r w:rsidRPr="00484054">
        <w:rPr>
          <w:szCs w:val="28"/>
        </w:rPr>
        <w:t>.</w:t>
      </w:r>
    </w:p>
    <w:p w:rsidR="00505B9B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 xml:space="preserve">οзднякοв, В.Я. Анализ и диагнοстика финансοвο-хοзяйственнοй деятельнοсти предприятий [Текст]: Учебник / </w:t>
      </w:r>
      <w:proofErr w:type="gramStart"/>
      <w:r w:rsidRPr="00484054">
        <w:rPr>
          <w:szCs w:val="28"/>
        </w:rPr>
        <w:t>П</w:t>
      </w:r>
      <w:proofErr w:type="gramEnd"/>
      <w:r w:rsidRPr="00484054">
        <w:rPr>
          <w:szCs w:val="28"/>
        </w:rPr>
        <w:t>οзднякοв В. Я., Пοзднякοв В. Я. - М.: НИЦ ИНФРА-М, 2015. - 617 с.</w:t>
      </w:r>
    </w:p>
    <w:p w:rsidR="007C3415" w:rsidRDefault="007C3415" w:rsidP="007C3415">
      <w:pPr>
        <w:pStyle w:val="a6"/>
        <w:numPr>
          <w:ilvl w:val="0"/>
          <w:numId w:val="31"/>
        </w:numPr>
        <w:spacing w:line="360" w:lineRule="auto"/>
        <w:ind w:left="0" w:firstLine="709"/>
        <w:jc w:val="both"/>
      </w:pPr>
      <w:r>
        <w:lastRenderedPageBreak/>
        <w:t xml:space="preserve">Поздняков, В.Я. Анализ и диагностика финансово-хозяйственной деятельности предприятий: учебник </w:t>
      </w:r>
      <w:r w:rsidR="00294D4A" w:rsidRPr="00484054">
        <w:rPr>
          <w:szCs w:val="28"/>
        </w:rPr>
        <w:t>[Текст]</w:t>
      </w:r>
      <w:r w:rsidR="00294D4A">
        <w:rPr>
          <w:szCs w:val="28"/>
        </w:rPr>
        <w:t xml:space="preserve"> </w:t>
      </w:r>
      <w:r>
        <w:t xml:space="preserve">/ В.Я. Поздняков, Н.Н. </w:t>
      </w:r>
      <w:proofErr w:type="spellStart"/>
      <w:r>
        <w:t>Бондина</w:t>
      </w:r>
      <w:proofErr w:type="spellEnd"/>
      <w:r>
        <w:t xml:space="preserve">, И.А. </w:t>
      </w:r>
      <w:proofErr w:type="spellStart"/>
      <w:r>
        <w:t>Бондин</w:t>
      </w:r>
      <w:proofErr w:type="spellEnd"/>
      <w:r>
        <w:t xml:space="preserve"> и др. – М.: ИНФРА-М, 2015.С 617</w:t>
      </w:r>
    </w:p>
    <w:p w:rsidR="00505B9B" w:rsidRPr="00484054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proofErr w:type="spellStart"/>
      <w:r w:rsidRPr="00484054">
        <w:rPr>
          <w:szCs w:val="28"/>
        </w:rPr>
        <w:t>Прыкина</w:t>
      </w:r>
      <w:proofErr w:type="spellEnd"/>
      <w:r w:rsidRPr="00484054">
        <w:rPr>
          <w:szCs w:val="28"/>
        </w:rPr>
        <w:t xml:space="preserve">, Л.В. </w:t>
      </w:r>
      <w:proofErr w:type="gramStart"/>
      <w:r w:rsidRPr="00484054">
        <w:rPr>
          <w:szCs w:val="28"/>
        </w:rPr>
        <w:t>Эк</w:t>
      </w:r>
      <w:proofErr w:type="gramEnd"/>
      <w:r w:rsidRPr="00484054">
        <w:rPr>
          <w:szCs w:val="28"/>
        </w:rPr>
        <w:t xml:space="preserve">οнοмический анализ предприятия [Текст]: Учебник </w:t>
      </w:r>
      <w:proofErr w:type="gramStart"/>
      <w:r w:rsidRPr="00484054">
        <w:rPr>
          <w:szCs w:val="28"/>
        </w:rPr>
        <w:t>для</w:t>
      </w:r>
      <w:proofErr w:type="gramEnd"/>
      <w:r w:rsidRPr="00484054">
        <w:rPr>
          <w:szCs w:val="28"/>
        </w:rPr>
        <w:t xml:space="preserve"> бакалаврοв / </w:t>
      </w:r>
      <w:proofErr w:type="spellStart"/>
      <w:r w:rsidRPr="00484054">
        <w:rPr>
          <w:szCs w:val="28"/>
        </w:rPr>
        <w:t>Прыкина</w:t>
      </w:r>
      <w:proofErr w:type="spellEnd"/>
      <w:r w:rsidRPr="00484054">
        <w:rPr>
          <w:szCs w:val="28"/>
        </w:rPr>
        <w:t xml:space="preserve"> Л. В. - М.: Дашкοв и К, 2016. - 256 с.</w:t>
      </w:r>
    </w:p>
    <w:p w:rsidR="00505B9B" w:rsidRDefault="00505B9B" w:rsidP="00484054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  <w:rPr>
          <w:szCs w:val="28"/>
        </w:rPr>
      </w:pPr>
      <w:r w:rsidRPr="00484054">
        <w:rPr>
          <w:szCs w:val="28"/>
        </w:rPr>
        <w:t xml:space="preserve">Савицкая, Г.В. </w:t>
      </w:r>
      <w:proofErr w:type="gramStart"/>
      <w:r w:rsidRPr="00484054">
        <w:rPr>
          <w:szCs w:val="28"/>
        </w:rPr>
        <w:t>Эк</w:t>
      </w:r>
      <w:proofErr w:type="gramEnd"/>
      <w:r w:rsidRPr="00484054">
        <w:rPr>
          <w:szCs w:val="28"/>
        </w:rPr>
        <w:t>οнοмический анализ [Текст]: учебник / Г.В. Савицкая. – М.: ИНФРА-М, 2014. – 649с.</w:t>
      </w:r>
    </w:p>
    <w:p w:rsidR="003C79B2" w:rsidRDefault="007C3415" w:rsidP="007C3415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</w:pPr>
      <w:r w:rsidRPr="007C3415">
        <w:rPr>
          <w:szCs w:val="28"/>
        </w:rPr>
        <w:t xml:space="preserve"> </w:t>
      </w:r>
      <w:proofErr w:type="spellStart"/>
      <w:r w:rsidR="003C79B2">
        <w:t>Сафоненко</w:t>
      </w:r>
      <w:proofErr w:type="spellEnd"/>
      <w:r w:rsidR="003C79B2">
        <w:t xml:space="preserve"> В.В. Финансовая отчетность как основа информационной базы анализа финансовых результатов предприятия</w:t>
      </w:r>
      <w:r w:rsidR="00294D4A">
        <w:t xml:space="preserve"> </w:t>
      </w:r>
      <w:r w:rsidR="00294D4A" w:rsidRPr="00484054">
        <w:rPr>
          <w:szCs w:val="28"/>
        </w:rPr>
        <w:t>[Текст]</w:t>
      </w:r>
      <w:r w:rsidR="003C79B2">
        <w:t xml:space="preserve"> // Образование и наука без границ: социально-гуманитарные науки, 2016. № 5.С. 91</w:t>
      </w:r>
      <w:r>
        <w:t>-95</w:t>
      </w:r>
    </w:p>
    <w:p w:rsidR="000F4C03" w:rsidRPr="002472EA" w:rsidRDefault="000F4C03" w:rsidP="000F4C03">
      <w:pPr>
        <w:numPr>
          <w:ilvl w:val="0"/>
          <w:numId w:val="31"/>
        </w:numPr>
        <w:spacing w:line="360" w:lineRule="auto"/>
        <w:ind w:left="0" w:firstLine="709"/>
        <w:contextualSpacing/>
        <w:jc w:val="both"/>
        <w:rPr>
          <w:rFonts w:eastAsia="Calibri"/>
          <w:szCs w:val="28"/>
        </w:rPr>
      </w:pPr>
      <w:r w:rsidRPr="002472EA">
        <w:rPr>
          <w:rFonts w:eastAsia="Calibri"/>
          <w:szCs w:val="28"/>
        </w:rPr>
        <w:t>Тайгородова, Э.А.   Расчет показателей рентабельности собственного и заемного капитала в торговой организации</w:t>
      </w:r>
      <w:r>
        <w:rPr>
          <w:rFonts w:eastAsia="Calibri"/>
          <w:szCs w:val="28"/>
        </w:rPr>
        <w:t xml:space="preserve"> </w:t>
      </w:r>
      <w:r w:rsidRPr="00484054">
        <w:rPr>
          <w:szCs w:val="28"/>
        </w:rPr>
        <w:t>[Текст]</w:t>
      </w:r>
      <w:r>
        <w:t xml:space="preserve"> </w:t>
      </w:r>
      <w:r w:rsidRPr="002472EA">
        <w:rPr>
          <w:rFonts w:eastAsia="Calibri"/>
          <w:szCs w:val="28"/>
        </w:rPr>
        <w:t xml:space="preserve"> / Э.А. Тайгородова // Молодой ученый. - 2017. - №2. - С. 201-204.</w:t>
      </w:r>
    </w:p>
    <w:p w:rsidR="000F4C03" w:rsidRPr="002472EA" w:rsidRDefault="000F4C03" w:rsidP="000F4C03">
      <w:pPr>
        <w:numPr>
          <w:ilvl w:val="0"/>
          <w:numId w:val="31"/>
        </w:numPr>
        <w:spacing w:line="360" w:lineRule="auto"/>
        <w:ind w:left="0" w:firstLine="709"/>
        <w:contextualSpacing/>
        <w:jc w:val="both"/>
        <w:rPr>
          <w:rFonts w:eastAsia="Calibri"/>
          <w:szCs w:val="28"/>
        </w:rPr>
      </w:pPr>
      <w:proofErr w:type="spellStart"/>
      <w:r w:rsidRPr="002472EA">
        <w:rPr>
          <w:rFonts w:eastAsia="Calibri"/>
          <w:szCs w:val="28"/>
        </w:rPr>
        <w:t>Хайдукова</w:t>
      </w:r>
      <w:proofErr w:type="spellEnd"/>
      <w:r w:rsidRPr="002472EA">
        <w:rPr>
          <w:rFonts w:eastAsia="Calibri"/>
          <w:szCs w:val="28"/>
        </w:rPr>
        <w:t xml:space="preserve">, Д. А. Прибыль предприятия: экономическая сущность, виды, методы анализа/ Д.А. </w:t>
      </w:r>
      <w:proofErr w:type="spellStart"/>
      <w:r w:rsidRPr="002472EA">
        <w:rPr>
          <w:rFonts w:eastAsia="Calibri"/>
          <w:szCs w:val="28"/>
        </w:rPr>
        <w:t>Хайдукова</w:t>
      </w:r>
      <w:proofErr w:type="spellEnd"/>
      <w:r w:rsidRPr="002472EA">
        <w:rPr>
          <w:rFonts w:eastAsia="Calibri"/>
          <w:szCs w:val="28"/>
        </w:rPr>
        <w:t xml:space="preserve"> // Вопросы экономики и управления. - 2016. - №5. - С. 175-179.</w:t>
      </w:r>
    </w:p>
    <w:p w:rsidR="000F4C03" w:rsidRPr="002472EA" w:rsidRDefault="000F4C03" w:rsidP="000F4C03">
      <w:pPr>
        <w:numPr>
          <w:ilvl w:val="0"/>
          <w:numId w:val="31"/>
        </w:numPr>
        <w:spacing w:line="360" w:lineRule="auto"/>
        <w:ind w:left="0" w:firstLine="709"/>
        <w:contextualSpacing/>
        <w:jc w:val="both"/>
        <w:rPr>
          <w:rFonts w:eastAsia="Calibri"/>
          <w:szCs w:val="28"/>
        </w:rPr>
      </w:pPr>
      <w:proofErr w:type="spellStart"/>
      <w:r w:rsidRPr="002472EA">
        <w:rPr>
          <w:rFonts w:eastAsia="Calibri"/>
          <w:szCs w:val="28"/>
        </w:rPr>
        <w:t>Щегловский</w:t>
      </w:r>
      <w:proofErr w:type="spellEnd"/>
      <w:r w:rsidRPr="002472EA">
        <w:rPr>
          <w:rFonts w:eastAsia="Calibri"/>
          <w:szCs w:val="28"/>
        </w:rPr>
        <w:t xml:space="preserve"> А.В. Методы оптимизации прибыли </w:t>
      </w:r>
      <w:r w:rsidRPr="00484054">
        <w:rPr>
          <w:szCs w:val="28"/>
        </w:rPr>
        <w:t>[Текст]</w:t>
      </w:r>
      <w:r>
        <w:t xml:space="preserve"> </w:t>
      </w:r>
      <w:r w:rsidRPr="002472EA">
        <w:rPr>
          <w:rFonts w:eastAsia="Calibri"/>
          <w:szCs w:val="28"/>
        </w:rPr>
        <w:t xml:space="preserve">/ А.В. </w:t>
      </w:r>
      <w:proofErr w:type="spellStart"/>
      <w:r w:rsidRPr="002472EA">
        <w:rPr>
          <w:rFonts w:eastAsia="Calibri"/>
          <w:szCs w:val="28"/>
        </w:rPr>
        <w:t>Щегловский</w:t>
      </w:r>
      <w:proofErr w:type="spellEnd"/>
      <w:r w:rsidRPr="002472EA">
        <w:rPr>
          <w:rFonts w:eastAsia="Calibri"/>
          <w:szCs w:val="28"/>
        </w:rPr>
        <w:t>// Молодой ученый. - 2016. - №8. - С. 34-335</w:t>
      </w:r>
    </w:p>
    <w:p w:rsidR="000F4C03" w:rsidRPr="002472EA" w:rsidRDefault="000F4C03" w:rsidP="000F4C03">
      <w:pPr>
        <w:numPr>
          <w:ilvl w:val="0"/>
          <w:numId w:val="31"/>
        </w:numPr>
        <w:spacing w:line="360" w:lineRule="auto"/>
        <w:ind w:left="0" w:firstLine="709"/>
        <w:contextualSpacing/>
        <w:jc w:val="both"/>
        <w:rPr>
          <w:rFonts w:eastAsia="Calibri"/>
          <w:szCs w:val="28"/>
        </w:rPr>
      </w:pPr>
      <w:proofErr w:type="spellStart"/>
      <w:r w:rsidRPr="002472EA">
        <w:rPr>
          <w:rFonts w:eastAsia="Calibri"/>
          <w:szCs w:val="28"/>
        </w:rPr>
        <w:t>Юрмакова</w:t>
      </w:r>
      <w:proofErr w:type="spellEnd"/>
      <w:r w:rsidRPr="002472EA">
        <w:rPr>
          <w:rFonts w:eastAsia="Calibri"/>
          <w:szCs w:val="28"/>
        </w:rPr>
        <w:t xml:space="preserve"> Г.С. Проблемы оптимизации прибыли </w:t>
      </w:r>
      <w:r w:rsidRPr="00484054">
        <w:rPr>
          <w:szCs w:val="28"/>
        </w:rPr>
        <w:t>[Текст]</w:t>
      </w:r>
      <w:r>
        <w:t xml:space="preserve"> </w:t>
      </w:r>
      <w:r w:rsidRPr="002472EA">
        <w:rPr>
          <w:rFonts w:eastAsia="Calibri"/>
          <w:szCs w:val="28"/>
        </w:rPr>
        <w:t xml:space="preserve"> / Г.С. </w:t>
      </w:r>
      <w:proofErr w:type="spellStart"/>
      <w:r w:rsidRPr="002472EA">
        <w:rPr>
          <w:rFonts w:eastAsia="Calibri"/>
          <w:szCs w:val="28"/>
        </w:rPr>
        <w:t>Юрмакова</w:t>
      </w:r>
      <w:proofErr w:type="spellEnd"/>
      <w:r w:rsidRPr="002472EA">
        <w:rPr>
          <w:rFonts w:eastAsia="Calibri"/>
          <w:szCs w:val="28"/>
        </w:rPr>
        <w:t xml:space="preserve"> // Молодой ученый. - 2017. - №4. - С. 162-163</w:t>
      </w:r>
    </w:p>
    <w:p w:rsidR="000F4C03" w:rsidRPr="00ED017F" w:rsidRDefault="000F4C03" w:rsidP="000F4C03">
      <w:pPr>
        <w:numPr>
          <w:ilvl w:val="0"/>
          <w:numId w:val="31"/>
        </w:numPr>
        <w:spacing w:line="360" w:lineRule="auto"/>
        <w:ind w:left="0" w:firstLine="709"/>
        <w:contextualSpacing/>
        <w:jc w:val="both"/>
        <w:rPr>
          <w:rFonts w:eastAsia="Calibri"/>
          <w:szCs w:val="28"/>
        </w:rPr>
      </w:pPr>
      <w:proofErr w:type="spellStart"/>
      <w:r w:rsidRPr="002472EA">
        <w:rPr>
          <w:rFonts w:eastAsia="Calibri"/>
          <w:szCs w:val="28"/>
        </w:rPr>
        <w:t>Яшегорова</w:t>
      </w:r>
      <w:proofErr w:type="spellEnd"/>
      <w:r w:rsidRPr="002472EA">
        <w:rPr>
          <w:rFonts w:eastAsia="Calibri"/>
          <w:szCs w:val="28"/>
        </w:rPr>
        <w:t>, С.В. Цели и задачи планирования финансовых результатов деятельности предприятия</w:t>
      </w:r>
      <w:r>
        <w:rPr>
          <w:rFonts w:eastAsia="Calibri"/>
          <w:szCs w:val="28"/>
        </w:rPr>
        <w:t xml:space="preserve"> </w:t>
      </w:r>
      <w:r w:rsidRPr="00484054">
        <w:rPr>
          <w:szCs w:val="28"/>
        </w:rPr>
        <w:t>[Текст]</w:t>
      </w:r>
      <w:r>
        <w:t xml:space="preserve"> </w:t>
      </w:r>
      <w:r w:rsidRPr="002472EA">
        <w:rPr>
          <w:rFonts w:eastAsia="Calibri"/>
          <w:szCs w:val="28"/>
        </w:rPr>
        <w:t xml:space="preserve"> / С.В. </w:t>
      </w:r>
      <w:proofErr w:type="spellStart"/>
      <w:r w:rsidRPr="002472EA">
        <w:rPr>
          <w:rFonts w:eastAsia="Calibri"/>
          <w:szCs w:val="28"/>
        </w:rPr>
        <w:t>Яшегорова</w:t>
      </w:r>
      <w:proofErr w:type="spellEnd"/>
      <w:r w:rsidRPr="002472EA">
        <w:rPr>
          <w:rFonts w:eastAsia="Calibri"/>
          <w:szCs w:val="28"/>
        </w:rPr>
        <w:t xml:space="preserve"> // Молодой ученый. - 2016. - №2. - С. 78-79</w:t>
      </w:r>
    </w:p>
    <w:p w:rsidR="000F4C03" w:rsidRPr="003D0C0C" w:rsidRDefault="00DC4B90" w:rsidP="007C3415">
      <w:pPr>
        <w:pStyle w:val="a6"/>
        <w:widowControl w:val="0"/>
        <w:numPr>
          <w:ilvl w:val="0"/>
          <w:numId w:val="31"/>
        </w:numPr>
        <w:spacing w:line="360" w:lineRule="auto"/>
        <w:ind w:left="0" w:firstLine="709"/>
        <w:jc w:val="both"/>
      </w:pPr>
      <w:hyperlink r:id="rId31" w:history="1">
        <w:r w:rsidR="000F4C03" w:rsidRPr="000C0D5D">
          <w:rPr>
            <w:rStyle w:val="aff0"/>
          </w:rPr>
          <w:t>http://www.ekipage.com</w:t>
        </w:r>
      </w:hyperlink>
      <w:r w:rsidR="000F4C03">
        <w:t xml:space="preserve"> – официальный сайт технологической группы «Экипаж»</w:t>
      </w:r>
    </w:p>
    <w:p w:rsidR="00505B9B" w:rsidRPr="007161C4" w:rsidRDefault="00505B9B" w:rsidP="003C79B2">
      <w:pPr>
        <w:ind w:firstLine="708"/>
        <w:rPr>
          <w:szCs w:val="28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ПРИЛОЖЕНИЯ</w:t>
      </w: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0F4C03">
      <w:pPr>
        <w:shd w:val="clear" w:color="auto" w:fill="FFFFFF" w:themeFill="background1"/>
        <w:jc w:val="center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0F4C03" w:rsidRDefault="000F4C03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</w:p>
    <w:p w:rsidR="001B0470" w:rsidRPr="001B0470" w:rsidRDefault="001B0470" w:rsidP="007D1964">
      <w:pPr>
        <w:shd w:val="clear" w:color="auto" w:fill="FFFFFF" w:themeFill="background1"/>
        <w:jc w:val="right"/>
        <w:rPr>
          <w:b/>
          <w:sz w:val="32"/>
          <w:szCs w:val="32"/>
        </w:rPr>
      </w:pPr>
      <w:r w:rsidRPr="001B0470">
        <w:rPr>
          <w:b/>
          <w:sz w:val="32"/>
          <w:szCs w:val="32"/>
        </w:rPr>
        <w:lastRenderedPageBreak/>
        <w:t>Приложение</w:t>
      </w:r>
      <w:proofErr w:type="gramStart"/>
      <w:r w:rsidRPr="001B0470">
        <w:rPr>
          <w:b/>
          <w:sz w:val="32"/>
          <w:szCs w:val="32"/>
        </w:rPr>
        <w:t xml:space="preserve"> А</w:t>
      </w:r>
      <w:proofErr w:type="gramEnd"/>
    </w:p>
    <w:p w:rsidR="001B0470" w:rsidRPr="00463E71" w:rsidRDefault="001B0470" w:rsidP="001B0470">
      <w:pPr>
        <w:shd w:val="clear" w:color="auto" w:fill="FFFFFF" w:themeFill="background1"/>
        <w:ind w:firstLine="709"/>
        <w:jc w:val="both"/>
        <w:rPr>
          <w:szCs w:val="28"/>
        </w:rPr>
      </w:pPr>
      <w:r w:rsidRPr="00463E71">
        <w:rPr>
          <w:szCs w:val="28"/>
        </w:rPr>
        <w:t>Система показателей оценки финансовой устойчивости организации</w:t>
      </w:r>
    </w:p>
    <w:tbl>
      <w:tblPr>
        <w:tblW w:w="5184" w:type="pct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2691"/>
        <w:gridCol w:w="2873"/>
        <w:gridCol w:w="4027"/>
      </w:tblGrid>
      <w:tr w:rsidR="001B0470" w:rsidRPr="007D1964" w:rsidTr="00F91D15">
        <w:tc>
          <w:tcPr>
            <w:tcW w:w="303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D196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D1964">
              <w:rPr>
                <w:sz w:val="22"/>
                <w:szCs w:val="22"/>
              </w:rPr>
              <w:t>/</w:t>
            </w:r>
            <w:proofErr w:type="spellStart"/>
            <w:r w:rsidRPr="007D1964">
              <w:rPr>
                <w:sz w:val="22"/>
                <w:szCs w:val="22"/>
              </w:rPr>
              <w:t>п</w:t>
            </w:r>
            <w:proofErr w:type="spellEnd"/>
            <w:r w:rsidRPr="007D1964">
              <w:rPr>
                <w:sz w:val="22"/>
                <w:szCs w:val="22"/>
              </w:rPr>
              <w:t> </w:t>
            </w:r>
          </w:p>
        </w:tc>
        <w:tc>
          <w:tcPr>
            <w:tcW w:w="1318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972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Интерпретация</w:t>
            </w:r>
          </w:p>
        </w:tc>
      </w:tr>
      <w:tr w:rsidR="001B0470" w:rsidRPr="007D1964" w:rsidTr="00F91D15">
        <w:tc>
          <w:tcPr>
            <w:tcW w:w="5000" w:type="pct"/>
            <w:gridSpan w:val="4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Группа 1. Показатели платежеспособности</w:t>
            </w:r>
          </w:p>
        </w:tc>
      </w:tr>
      <w:tr w:rsidR="001B0470" w:rsidRPr="007D1964" w:rsidTr="00F91D15">
        <w:tc>
          <w:tcPr>
            <w:tcW w:w="303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</w:t>
            </w:r>
          </w:p>
        </w:tc>
        <w:tc>
          <w:tcPr>
            <w:tcW w:w="1318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Коэффициент абсолютной ликвидности </w:t>
            </w: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Денежные средства +Ценные бумаги</w:t>
            </w:r>
          </w:p>
        </w:tc>
        <w:tc>
          <w:tcPr>
            <w:tcW w:w="1972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возможность текущих обязательств за счет наиболее ликвидных активов</w:t>
            </w:r>
          </w:p>
        </w:tc>
      </w:tr>
      <w:tr w:rsidR="001B0470" w:rsidRPr="007D1964" w:rsidTr="00F91D15">
        <w:tc>
          <w:tcPr>
            <w:tcW w:w="303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Краткосрочные </w:t>
            </w:r>
            <w:proofErr w:type="spellStart"/>
            <w:r w:rsidRPr="007D1964">
              <w:rPr>
                <w:sz w:val="22"/>
                <w:szCs w:val="22"/>
              </w:rPr>
              <w:t>обяз-ва</w:t>
            </w:r>
            <w:proofErr w:type="spellEnd"/>
          </w:p>
        </w:tc>
        <w:tc>
          <w:tcPr>
            <w:tcW w:w="1972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c>
          <w:tcPr>
            <w:tcW w:w="303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2</w:t>
            </w:r>
          </w:p>
        </w:tc>
        <w:tc>
          <w:tcPr>
            <w:tcW w:w="1318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критической ликвидности</w:t>
            </w: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Оборотные активы – Запасы</w:t>
            </w:r>
          </w:p>
        </w:tc>
        <w:tc>
          <w:tcPr>
            <w:tcW w:w="1972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возможность погашения текущих обязательств за счет наиболее ликвидных и быстро реализуемых активов</w:t>
            </w:r>
          </w:p>
        </w:tc>
      </w:tr>
      <w:tr w:rsidR="001B0470" w:rsidRPr="007D1964" w:rsidTr="00F91D15">
        <w:tc>
          <w:tcPr>
            <w:tcW w:w="303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Краткосрочные обязательства</w:t>
            </w:r>
          </w:p>
        </w:tc>
        <w:tc>
          <w:tcPr>
            <w:tcW w:w="1972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c>
          <w:tcPr>
            <w:tcW w:w="303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3</w:t>
            </w:r>
          </w:p>
        </w:tc>
        <w:tc>
          <w:tcPr>
            <w:tcW w:w="1318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Коэффициент текущей ликвидности </w:t>
            </w: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Оборотные активы</w:t>
            </w:r>
          </w:p>
        </w:tc>
        <w:tc>
          <w:tcPr>
            <w:tcW w:w="1972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достаточность оборотных сре</w:t>
            </w:r>
            <w:proofErr w:type="gramStart"/>
            <w:r w:rsidRPr="007D1964">
              <w:rPr>
                <w:sz w:val="22"/>
                <w:szCs w:val="22"/>
              </w:rPr>
              <w:t>дств дл п</w:t>
            </w:r>
            <w:proofErr w:type="gramEnd"/>
            <w:r w:rsidRPr="007D1964">
              <w:rPr>
                <w:sz w:val="22"/>
                <w:szCs w:val="22"/>
              </w:rPr>
              <w:t>огашения текущих обязательств</w:t>
            </w:r>
          </w:p>
        </w:tc>
      </w:tr>
      <w:tr w:rsidR="001B0470" w:rsidRPr="007D1964" w:rsidTr="00F91D15">
        <w:tc>
          <w:tcPr>
            <w:tcW w:w="303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Краткосрочные обязательства</w:t>
            </w:r>
          </w:p>
        </w:tc>
        <w:tc>
          <w:tcPr>
            <w:tcW w:w="1972" w:type="pct"/>
            <w:vMerge/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c>
          <w:tcPr>
            <w:tcW w:w="303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4</w:t>
            </w:r>
          </w:p>
        </w:tc>
        <w:tc>
          <w:tcPr>
            <w:tcW w:w="1318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Собственные оборотные средства</w:t>
            </w: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Оборотные активы – краткосрочные обязательства</w:t>
            </w:r>
          </w:p>
        </w:tc>
        <w:tc>
          <w:tcPr>
            <w:tcW w:w="1972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Показывают величину оборотных средств, сформированных за счет собственного капитала</w:t>
            </w:r>
          </w:p>
        </w:tc>
      </w:tr>
      <w:tr w:rsidR="001B0470" w:rsidRPr="007D1964" w:rsidTr="00F91D15">
        <w:tc>
          <w:tcPr>
            <w:tcW w:w="5000" w:type="pct"/>
            <w:gridSpan w:val="4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Группа 2. Показатели структуры капитала</w:t>
            </w:r>
          </w:p>
        </w:tc>
      </w:tr>
      <w:tr w:rsidR="001B0470" w:rsidRPr="007D1964" w:rsidTr="00F91D15">
        <w:tc>
          <w:tcPr>
            <w:tcW w:w="303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5</w:t>
            </w:r>
          </w:p>
        </w:tc>
        <w:tc>
          <w:tcPr>
            <w:tcW w:w="1318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автономии</w:t>
            </w:r>
          </w:p>
        </w:tc>
        <w:tc>
          <w:tcPr>
            <w:tcW w:w="1407" w:type="pc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1972" w:type="pct"/>
            <w:vMerge w:val="restart"/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долю собственных средств в общем объеме активов</w:t>
            </w:r>
          </w:p>
        </w:tc>
      </w:tr>
      <w:tr w:rsidR="001B0470" w:rsidRPr="007D1964" w:rsidTr="00F91D15"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bottom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bottom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Активы баланса</w:t>
            </w:r>
          </w:p>
        </w:tc>
        <w:tc>
          <w:tcPr>
            <w:tcW w:w="1972" w:type="pct"/>
            <w:vMerge/>
            <w:tcBorders>
              <w:bottom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6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постоянных пассивов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Собственный капитал +Долгосрочные обязательства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долю активов, финансируемых за счет устойчивых пассивов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Активы баланса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7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соотношения заемного и собственного капитала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Общая сумма обязательств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соотношение между привлеченными ресурсами и собственными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8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Коэффициент </w:t>
            </w:r>
            <w:proofErr w:type="gramStart"/>
            <w:r w:rsidRPr="007D1964">
              <w:rPr>
                <w:sz w:val="22"/>
                <w:szCs w:val="22"/>
              </w:rPr>
              <w:t>долгосрочного</w:t>
            </w:r>
            <w:proofErr w:type="gramEnd"/>
            <w:r w:rsidRPr="007D1964">
              <w:rPr>
                <w:sz w:val="22"/>
                <w:szCs w:val="22"/>
              </w:rPr>
              <w:t xml:space="preserve"> привлечении заемных средств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Долгосрочные обязательства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долю долгосрочных займов во всех долгосрочных источниках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Собственный капитал + Долгосрочные обязательства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9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Чистые активы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Активы, принимаемые к расчету – обязательства, принимаемые к расчету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наличие и достаточность реального собственного капитала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Излишек (недостаток) источников сре</w:t>
            </w:r>
            <w:proofErr w:type="gramStart"/>
            <w:r w:rsidRPr="007D1964">
              <w:rPr>
                <w:sz w:val="22"/>
                <w:szCs w:val="22"/>
              </w:rPr>
              <w:t>дств дл</w:t>
            </w:r>
            <w:proofErr w:type="gramEnd"/>
            <w:r w:rsidRPr="007D1964">
              <w:rPr>
                <w:sz w:val="22"/>
                <w:szCs w:val="22"/>
              </w:rPr>
              <w:t>я формирования запасов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Величина источников средств – величина запасов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обеспеченность запасов определенными видами источников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Группа 3. Показатели состояния основных и оборотных средств 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11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Собственные оборотные средства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долю оборотных средств, сформированных за счет собственного капитала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Оборотные активы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lastRenderedPageBreak/>
              <w:t> 12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Коэффициент </w:t>
            </w:r>
            <w:proofErr w:type="spellStart"/>
            <w:proofErr w:type="gramStart"/>
            <w:r w:rsidRPr="007D1964">
              <w:rPr>
                <w:sz w:val="22"/>
                <w:szCs w:val="22"/>
              </w:rPr>
              <w:t>обеспе-ченности</w:t>
            </w:r>
            <w:proofErr w:type="spellEnd"/>
            <w:proofErr w:type="gramEnd"/>
            <w:r w:rsidRPr="007D1964">
              <w:rPr>
                <w:sz w:val="22"/>
                <w:szCs w:val="22"/>
              </w:rPr>
              <w:t xml:space="preserve"> запасов </w:t>
            </w:r>
            <w:proofErr w:type="spellStart"/>
            <w:r w:rsidRPr="007D1964">
              <w:rPr>
                <w:sz w:val="22"/>
                <w:szCs w:val="22"/>
              </w:rPr>
              <w:t>собс-твенными</w:t>
            </w:r>
            <w:proofErr w:type="spellEnd"/>
            <w:r w:rsidRPr="007D1964">
              <w:rPr>
                <w:sz w:val="22"/>
                <w:szCs w:val="22"/>
              </w:rPr>
              <w:t xml:space="preserve"> средствами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Собственные оборотные средства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долю запасов, сформированных за счет собственного капитала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Запасы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13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маневренности собственного капитала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Собственные оборотные средства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долю собственных оборотных сре</w:t>
            </w:r>
            <w:proofErr w:type="gramStart"/>
            <w:r w:rsidRPr="007D1964">
              <w:rPr>
                <w:sz w:val="22"/>
                <w:szCs w:val="22"/>
              </w:rPr>
              <w:t>дств в с</w:t>
            </w:r>
            <w:proofErr w:type="gramEnd"/>
            <w:r w:rsidRPr="007D1964">
              <w:rPr>
                <w:sz w:val="22"/>
                <w:szCs w:val="22"/>
              </w:rPr>
              <w:t>обственном капитале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14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Коэффициент соотношения оборотных и </w:t>
            </w:r>
            <w:proofErr w:type="spellStart"/>
            <w:r w:rsidRPr="007D1964">
              <w:rPr>
                <w:sz w:val="22"/>
                <w:szCs w:val="22"/>
              </w:rPr>
              <w:t>внеоборотных</w:t>
            </w:r>
            <w:proofErr w:type="spellEnd"/>
            <w:r w:rsidRPr="007D1964">
              <w:rPr>
                <w:sz w:val="22"/>
                <w:szCs w:val="22"/>
              </w:rPr>
              <w:t xml:space="preserve"> активов 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Оборотные активы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Показывает оборотные активы, приходящиеся на один рубль </w:t>
            </w:r>
            <w:proofErr w:type="spellStart"/>
            <w:r w:rsidRPr="007D1964">
              <w:rPr>
                <w:sz w:val="22"/>
                <w:szCs w:val="22"/>
              </w:rPr>
              <w:t>внеоборотных</w:t>
            </w:r>
            <w:proofErr w:type="spellEnd"/>
            <w:r w:rsidRPr="007D1964">
              <w:rPr>
                <w:sz w:val="22"/>
                <w:szCs w:val="22"/>
              </w:rPr>
              <w:t xml:space="preserve"> средств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proofErr w:type="spellStart"/>
            <w:r w:rsidRPr="007D1964">
              <w:rPr>
                <w:sz w:val="22"/>
                <w:szCs w:val="22"/>
              </w:rPr>
              <w:t>Внеоборотные</w:t>
            </w:r>
            <w:proofErr w:type="spellEnd"/>
            <w:r w:rsidRPr="007D1964">
              <w:rPr>
                <w:sz w:val="22"/>
                <w:szCs w:val="22"/>
              </w:rPr>
              <w:t xml:space="preserve"> активы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15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реальной стоимости имущества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Основные средства + Запасы + Незавершенное производство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долю сре</w:t>
            </w:r>
            <w:proofErr w:type="gramStart"/>
            <w:r w:rsidRPr="007D1964">
              <w:rPr>
                <w:sz w:val="22"/>
                <w:szCs w:val="22"/>
              </w:rPr>
              <w:t>дств пр</w:t>
            </w:r>
            <w:proofErr w:type="gramEnd"/>
            <w:r w:rsidRPr="007D1964">
              <w:rPr>
                <w:sz w:val="22"/>
                <w:szCs w:val="22"/>
              </w:rPr>
              <w:t>оизводства в стоимости имущества, уровень производственного потенциала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Активы 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Группа 4. Показатели оборачиваемости и рентабельности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16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оборачиваемости оборотных активов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Выручка от продаж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эффективность использования оборотных средств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Оборотные активы</w:t>
            </w:r>
          </w:p>
        </w:tc>
        <w:tc>
          <w:tcPr>
            <w:tcW w:w="1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17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оборачиваемости запасов 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Себестоимость производственная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эффективность использования запасов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Запасы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18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оборачиваемости дебит</w:t>
            </w:r>
            <w:proofErr w:type="gramStart"/>
            <w:r w:rsidRPr="007D1964">
              <w:rPr>
                <w:sz w:val="22"/>
                <w:szCs w:val="22"/>
              </w:rPr>
              <w:t>.</w:t>
            </w:r>
            <w:proofErr w:type="gramEnd"/>
            <w:r w:rsidRPr="007D1964">
              <w:rPr>
                <w:sz w:val="22"/>
                <w:szCs w:val="22"/>
              </w:rPr>
              <w:t xml:space="preserve"> </w:t>
            </w:r>
            <w:proofErr w:type="gramStart"/>
            <w:r w:rsidRPr="007D1964">
              <w:rPr>
                <w:sz w:val="22"/>
                <w:szCs w:val="22"/>
              </w:rPr>
              <w:t>з</w:t>
            </w:r>
            <w:proofErr w:type="gramEnd"/>
            <w:r w:rsidRPr="007D1964">
              <w:rPr>
                <w:sz w:val="22"/>
                <w:szCs w:val="22"/>
              </w:rPr>
              <w:t>адолженности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Выручка от продаж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скорость оплаты дебиторов 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Дебиторская задолженность 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19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оборачиваемости кредиторской задолженности 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Себестоимость производственная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скорость оборота собственного капитала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20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оборачиваемости собственного капитала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Выручка от продаж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величину выручки полученной с каждого рубля основного капитала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21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Коэффициент фондоотдачи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Выручка от продаж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величину выручки, полученной с рубля основного капитала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Основной капитал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22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Рентабельность активов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Прибыль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 xml:space="preserve">Показывает величину прибыли, полученной с единицы, </w:t>
            </w:r>
            <w:proofErr w:type="spellStart"/>
            <w:r w:rsidRPr="007D1964">
              <w:rPr>
                <w:sz w:val="22"/>
                <w:szCs w:val="22"/>
              </w:rPr>
              <w:t>влож</w:t>
            </w:r>
            <w:proofErr w:type="spellEnd"/>
            <w:r w:rsidRPr="007D1964">
              <w:rPr>
                <w:sz w:val="22"/>
                <w:szCs w:val="22"/>
              </w:rPr>
              <w:t>. в активы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Активы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23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Рентабельность собственного капитала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Прибыль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величину прибыли, полученной с денежной единицы, вложенной в компанию собственниками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rPr>
          <w:trHeight w:val="649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 24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Рентабельность продаж (услуг)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Прибыль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величину, полученной с каждой денежной единицы выручки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Выручка от продаж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25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Рентабельность чистых активов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Прибыль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Показывает величину прибыли, полученной с каждой денежной единицы чистых активов</w:t>
            </w:r>
          </w:p>
        </w:tc>
      </w:tr>
      <w:tr w:rsidR="001B0470" w:rsidRPr="007D1964" w:rsidTr="00F91D15">
        <w:tblPrEx>
          <w:tblBorders>
            <w:top w:val="single" w:sz="6" w:space="0" w:color="DFDFDF"/>
            <w:left w:val="single" w:sz="6" w:space="0" w:color="DFDFDF"/>
            <w:bottom w:val="single" w:sz="6" w:space="0" w:color="DFDFDF"/>
            <w:right w:val="single" w:sz="6" w:space="0" w:color="DFDFDF"/>
            <w:insideH w:val="none" w:sz="0" w:space="0" w:color="auto"/>
            <w:insideV w:val="none" w:sz="0" w:space="0" w:color="auto"/>
          </w:tblBorders>
        </w:tblPrEx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31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D1964">
              <w:rPr>
                <w:sz w:val="22"/>
                <w:szCs w:val="22"/>
              </w:rPr>
              <w:t>Чистые активы</w:t>
            </w:r>
          </w:p>
        </w:tc>
        <w:tc>
          <w:tcPr>
            <w:tcW w:w="197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1B0470" w:rsidRPr="007D1964" w:rsidRDefault="001B0470" w:rsidP="00F91D1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</w:tbl>
    <w:p w:rsidR="00505B9B" w:rsidRDefault="000365AD" w:rsidP="00E31AD4">
      <w:pPr>
        <w:pStyle w:val="a6"/>
        <w:widowControl w:val="0"/>
        <w:spacing w:line="360" w:lineRule="auto"/>
        <w:ind w:left="0"/>
        <w:jc w:val="right"/>
      </w:pPr>
      <w:r>
        <w:lastRenderedPageBreak/>
        <w:t>Приложение</w:t>
      </w:r>
      <w:proofErr w:type="gramStart"/>
      <w:r>
        <w:t xml:space="preserve"> </w:t>
      </w:r>
      <w:r w:rsidR="007D1964">
        <w:t>Б</w:t>
      </w:r>
      <w:proofErr w:type="gramEnd"/>
    </w:p>
    <w:p w:rsidR="000365AD" w:rsidRDefault="00DC465C" w:rsidP="00DC465C">
      <w:pPr>
        <w:pStyle w:val="a6"/>
        <w:widowControl w:val="0"/>
        <w:spacing w:line="360" w:lineRule="auto"/>
        <w:ind w:left="0"/>
        <w:jc w:val="center"/>
      </w:pPr>
      <w:r>
        <w:rPr>
          <w:noProof/>
        </w:rPr>
        <w:t>Копия Устава ООО «Экипаж»</w:t>
      </w:r>
    </w:p>
    <w:p w:rsidR="00505B9B" w:rsidRDefault="00505B9B" w:rsidP="00E31AD4">
      <w:pPr>
        <w:pStyle w:val="a6"/>
        <w:widowControl w:val="0"/>
        <w:spacing w:line="360" w:lineRule="auto"/>
        <w:ind w:left="0"/>
        <w:jc w:val="right"/>
      </w:pPr>
    </w:p>
    <w:p w:rsidR="00505B9B" w:rsidRDefault="0078094B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  <w:r>
        <w:tab/>
      </w:r>
    </w:p>
    <w:p w:rsidR="0078094B" w:rsidRDefault="0078094B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78094B" w:rsidRDefault="0078094B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B21337" w:rsidRDefault="00B21337" w:rsidP="0078094B">
      <w:pPr>
        <w:pStyle w:val="a6"/>
        <w:widowControl w:val="0"/>
        <w:tabs>
          <w:tab w:val="left" w:pos="2640"/>
        </w:tabs>
        <w:spacing w:line="360" w:lineRule="auto"/>
        <w:ind w:left="0"/>
      </w:pPr>
    </w:p>
    <w:p w:rsidR="00521CD7" w:rsidRDefault="007D1964" w:rsidP="00E31AD4">
      <w:pPr>
        <w:pStyle w:val="a6"/>
        <w:widowControl w:val="0"/>
        <w:spacing w:line="360" w:lineRule="auto"/>
        <w:ind w:left="0"/>
        <w:jc w:val="right"/>
      </w:pPr>
      <w:r>
        <w:lastRenderedPageBreak/>
        <w:t>Приложение</w:t>
      </w:r>
      <w:proofErr w:type="gramStart"/>
      <w:r>
        <w:t xml:space="preserve"> В</w:t>
      </w:r>
      <w:proofErr w:type="gramEnd"/>
    </w:p>
    <w:p w:rsidR="00A858F8" w:rsidRDefault="00A858F8" w:rsidP="00A858F8">
      <w:pPr>
        <w:pStyle w:val="a6"/>
        <w:widowControl w:val="0"/>
        <w:spacing w:line="360" w:lineRule="auto"/>
        <w:ind w:left="0"/>
        <w:jc w:val="center"/>
      </w:pPr>
      <w:r>
        <w:t>Бухгалтерская отчётность (баланс, форма 2 Отчёт о прибылях и убытках)</w:t>
      </w:r>
    </w:p>
    <w:p w:rsidR="000F4C03" w:rsidRDefault="00A858F8" w:rsidP="00A858F8">
      <w:pPr>
        <w:pStyle w:val="a6"/>
        <w:widowControl w:val="0"/>
        <w:spacing w:line="360" w:lineRule="auto"/>
        <w:ind w:left="0"/>
        <w:jc w:val="center"/>
      </w:pPr>
      <w:r>
        <w:t xml:space="preserve"> ООО «Экипаж»</w:t>
      </w:r>
    </w:p>
    <w:p w:rsidR="001A0C85" w:rsidRDefault="001A0C85" w:rsidP="00A858F8">
      <w:pPr>
        <w:pStyle w:val="a6"/>
        <w:widowControl w:val="0"/>
        <w:spacing w:line="360" w:lineRule="auto"/>
        <w:ind w:left="0"/>
        <w:jc w:val="center"/>
      </w:pPr>
    </w:p>
    <w:p w:rsidR="00A858F8" w:rsidRDefault="00A858F8" w:rsidP="001A0C85">
      <w:pPr>
        <w:pStyle w:val="a6"/>
        <w:widowControl w:val="0"/>
        <w:spacing w:line="360" w:lineRule="auto"/>
        <w:ind w:left="0"/>
      </w:pPr>
    </w:p>
    <w:p w:rsidR="001A0C85" w:rsidRDefault="001A0C85" w:rsidP="001A0C85">
      <w:pPr>
        <w:pStyle w:val="a6"/>
        <w:widowControl w:val="0"/>
        <w:spacing w:line="360" w:lineRule="auto"/>
        <w:ind w:left="0"/>
      </w:pPr>
    </w:p>
    <w:p w:rsidR="001A0C85" w:rsidRDefault="001A0C85" w:rsidP="001A0C85">
      <w:pPr>
        <w:pStyle w:val="a6"/>
        <w:widowControl w:val="0"/>
        <w:spacing w:line="360" w:lineRule="auto"/>
        <w:ind w:left="0"/>
      </w:pPr>
    </w:p>
    <w:p w:rsidR="001A0C85" w:rsidRDefault="001A0C85" w:rsidP="001A0C85">
      <w:pPr>
        <w:pStyle w:val="a6"/>
        <w:widowControl w:val="0"/>
        <w:spacing w:line="360" w:lineRule="auto"/>
        <w:ind w:left="0"/>
      </w:pPr>
    </w:p>
    <w:p w:rsidR="001A0C85" w:rsidRDefault="001A0C85" w:rsidP="001A0C85">
      <w:pPr>
        <w:pStyle w:val="a6"/>
        <w:widowControl w:val="0"/>
        <w:spacing w:line="360" w:lineRule="auto"/>
        <w:ind w:left="0"/>
      </w:pPr>
    </w:p>
    <w:p w:rsidR="001A0C85" w:rsidRPr="001A0C85" w:rsidRDefault="001A0C85" w:rsidP="001A0C85"/>
    <w:p w:rsidR="001A0C85" w:rsidRDefault="001A0C85" w:rsidP="001A0C85"/>
    <w:p w:rsidR="001A0C85" w:rsidRDefault="001A0C85" w:rsidP="001A0C85">
      <w:pPr>
        <w:tabs>
          <w:tab w:val="left" w:pos="2220"/>
        </w:tabs>
      </w:pPr>
      <w:r>
        <w:tab/>
      </w:r>
    </w:p>
    <w:p w:rsidR="001A0C85" w:rsidRDefault="001A0C85" w:rsidP="001A0C85">
      <w:pPr>
        <w:tabs>
          <w:tab w:val="left" w:pos="2220"/>
        </w:tabs>
      </w:pPr>
    </w:p>
    <w:p w:rsidR="001A0C85" w:rsidRDefault="001A0C85" w:rsidP="001A0C85">
      <w:pPr>
        <w:tabs>
          <w:tab w:val="left" w:pos="2220"/>
        </w:tabs>
      </w:pPr>
    </w:p>
    <w:p w:rsidR="001A0C85" w:rsidRDefault="001A0C85" w:rsidP="001A0C85">
      <w:pPr>
        <w:tabs>
          <w:tab w:val="left" w:pos="2220"/>
        </w:tabs>
      </w:pPr>
    </w:p>
    <w:p w:rsidR="001A0C85" w:rsidRDefault="001A0C85" w:rsidP="001A0C85">
      <w:pPr>
        <w:tabs>
          <w:tab w:val="left" w:pos="2220"/>
        </w:tabs>
      </w:pPr>
    </w:p>
    <w:p w:rsidR="001A0C85" w:rsidRDefault="001A0C85" w:rsidP="001A0C85">
      <w:pPr>
        <w:tabs>
          <w:tab w:val="left" w:pos="2220"/>
        </w:tabs>
      </w:pPr>
    </w:p>
    <w:p w:rsidR="001A0C85" w:rsidRDefault="001A0C85" w:rsidP="001A0C85">
      <w:pPr>
        <w:tabs>
          <w:tab w:val="left" w:pos="2220"/>
        </w:tabs>
      </w:pPr>
    </w:p>
    <w:p w:rsidR="001A0C85" w:rsidRPr="001A0C85" w:rsidRDefault="001A0C85" w:rsidP="001A0C85">
      <w:pPr>
        <w:tabs>
          <w:tab w:val="left" w:pos="2220"/>
        </w:tabs>
      </w:pPr>
    </w:p>
    <w:sectPr w:rsidR="001A0C85" w:rsidRPr="001A0C85" w:rsidSect="001C0B9D">
      <w:headerReference w:type="default" r:id="rId32"/>
      <w:footerReference w:type="default" r:id="rId3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8F" w:rsidRDefault="00FD458F" w:rsidP="00233811">
      <w:r>
        <w:separator/>
      </w:r>
    </w:p>
  </w:endnote>
  <w:endnote w:type="continuationSeparator" w:id="0">
    <w:p w:rsidR="00FD458F" w:rsidRDefault="00FD458F" w:rsidP="00233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8018132"/>
      <w:showingPlcHdr/>
    </w:sdtPr>
    <w:sdtContent>
      <w:p w:rsidR="00B370A2" w:rsidRDefault="00B370A2">
        <w:pPr>
          <w:pStyle w:val="ab"/>
          <w:jc w:val="center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8F" w:rsidRDefault="00FD458F" w:rsidP="00233811">
      <w:r>
        <w:separator/>
      </w:r>
    </w:p>
  </w:footnote>
  <w:footnote w:type="continuationSeparator" w:id="0">
    <w:p w:rsidR="00FD458F" w:rsidRDefault="00FD458F" w:rsidP="00233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314305"/>
      <w:docPartObj>
        <w:docPartGallery w:val="Page Numbers (Top of Page)"/>
        <w:docPartUnique/>
      </w:docPartObj>
    </w:sdtPr>
    <w:sdtContent>
      <w:p w:rsidR="00B370A2" w:rsidRDefault="00B370A2">
        <w:pPr>
          <w:pStyle w:val="a9"/>
          <w:jc w:val="center"/>
        </w:pPr>
        <w:fldSimple w:instr=" PAGE   \* MERGEFORMAT ">
          <w:r w:rsidR="00B21337">
            <w:rPr>
              <w:noProof/>
            </w:rPr>
            <w:t>20</w:t>
          </w:r>
        </w:fldSimple>
      </w:p>
    </w:sdtContent>
  </w:sdt>
  <w:p w:rsidR="00B370A2" w:rsidRDefault="00B370A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4" type="#_x0000_t75" style="width:3in;height:3in" o:bullet="t"/>
    </w:pict>
  </w:numPicBullet>
  <w:abstractNum w:abstractNumId="0">
    <w:nsid w:val="083C1FAA"/>
    <w:multiLevelType w:val="multilevel"/>
    <w:tmpl w:val="062C3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BCB1898"/>
    <w:multiLevelType w:val="hybridMultilevel"/>
    <w:tmpl w:val="6452FB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7F50"/>
    <w:multiLevelType w:val="hybridMultilevel"/>
    <w:tmpl w:val="446AF20E"/>
    <w:lvl w:ilvl="0" w:tplc="AF9A16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C2E28"/>
    <w:multiLevelType w:val="hybridMultilevel"/>
    <w:tmpl w:val="072216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CDA09FF"/>
    <w:multiLevelType w:val="singleLevel"/>
    <w:tmpl w:val="63565B1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8A4916"/>
    <w:multiLevelType w:val="hybridMultilevel"/>
    <w:tmpl w:val="492CA928"/>
    <w:lvl w:ilvl="0" w:tplc="707E2B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E14B70"/>
    <w:multiLevelType w:val="hybridMultilevel"/>
    <w:tmpl w:val="10167BA8"/>
    <w:lvl w:ilvl="0" w:tplc="99BC4C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1413E"/>
    <w:multiLevelType w:val="hybridMultilevel"/>
    <w:tmpl w:val="CC08F94E"/>
    <w:lvl w:ilvl="0" w:tplc="7C8EC5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7E45602"/>
    <w:multiLevelType w:val="singleLevel"/>
    <w:tmpl w:val="2B20AE96"/>
    <w:lvl w:ilvl="0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7F56A20"/>
    <w:multiLevelType w:val="multilevel"/>
    <w:tmpl w:val="1C263F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52D36"/>
    <w:multiLevelType w:val="hybridMultilevel"/>
    <w:tmpl w:val="59C8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A3E9A"/>
    <w:multiLevelType w:val="multilevel"/>
    <w:tmpl w:val="BA0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900A1"/>
    <w:multiLevelType w:val="hybridMultilevel"/>
    <w:tmpl w:val="FCAAABCE"/>
    <w:lvl w:ilvl="0" w:tplc="287C64A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4CA408E"/>
    <w:multiLevelType w:val="multilevel"/>
    <w:tmpl w:val="73D657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2160"/>
      </w:pPr>
      <w:rPr>
        <w:rFonts w:hint="default"/>
      </w:rPr>
    </w:lvl>
  </w:abstractNum>
  <w:abstractNum w:abstractNumId="14">
    <w:nsid w:val="48714C7D"/>
    <w:multiLevelType w:val="hybridMultilevel"/>
    <w:tmpl w:val="9C2487CC"/>
    <w:lvl w:ilvl="0" w:tplc="A2C6F402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53070559"/>
    <w:multiLevelType w:val="hybridMultilevel"/>
    <w:tmpl w:val="3DD6B02C"/>
    <w:lvl w:ilvl="0" w:tplc="99BC4C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277B9"/>
    <w:multiLevelType w:val="multilevel"/>
    <w:tmpl w:val="751AFC5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584DFD"/>
    <w:multiLevelType w:val="hybridMultilevel"/>
    <w:tmpl w:val="6AFCE3E8"/>
    <w:lvl w:ilvl="0" w:tplc="62E2040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955E88"/>
    <w:multiLevelType w:val="multilevel"/>
    <w:tmpl w:val="B5E2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937E50"/>
    <w:multiLevelType w:val="hybridMultilevel"/>
    <w:tmpl w:val="5A68B818"/>
    <w:lvl w:ilvl="0" w:tplc="12E40AD0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4CBADC6C">
      <w:numFmt w:val="none"/>
      <w:lvlText w:val=""/>
      <w:lvlJc w:val="left"/>
      <w:pPr>
        <w:tabs>
          <w:tab w:val="num" w:pos="360"/>
        </w:tabs>
      </w:pPr>
    </w:lvl>
    <w:lvl w:ilvl="2" w:tplc="CF5EDFA0">
      <w:numFmt w:val="none"/>
      <w:lvlText w:val=""/>
      <w:lvlJc w:val="left"/>
      <w:pPr>
        <w:tabs>
          <w:tab w:val="num" w:pos="360"/>
        </w:tabs>
      </w:pPr>
    </w:lvl>
    <w:lvl w:ilvl="3" w:tplc="7B3C253C">
      <w:numFmt w:val="none"/>
      <w:lvlText w:val=""/>
      <w:lvlJc w:val="left"/>
      <w:pPr>
        <w:tabs>
          <w:tab w:val="num" w:pos="360"/>
        </w:tabs>
      </w:pPr>
    </w:lvl>
    <w:lvl w:ilvl="4" w:tplc="F15CD6AA">
      <w:numFmt w:val="none"/>
      <w:lvlText w:val=""/>
      <w:lvlJc w:val="left"/>
      <w:pPr>
        <w:tabs>
          <w:tab w:val="num" w:pos="360"/>
        </w:tabs>
      </w:pPr>
    </w:lvl>
    <w:lvl w:ilvl="5" w:tplc="F4667AB0">
      <w:numFmt w:val="none"/>
      <w:lvlText w:val=""/>
      <w:lvlJc w:val="left"/>
      <w:pPr>
        <w:tabs>
          <w:tab w:val="num" w:pos="360"/>
        </w:tabs>
      </w:pPr>
    </w:lvl>
    <w:lvl w:ilvl="6" w:tplc="36F4B43E">
      <w:numFmt w:val="none"/>
      <w:lvlText w:val=""/>
      <w:lvlJc w:val="left"/>
      <w:pPr>
        <w:tabs>
          <w:tab w:val="num" w:pos="360"/>
        </w:tabs>
      </w:pPr>
    </w:lvl>
    <w:lvl w:ilvl="7" w:tplc="480692CA">
      <w:numFmt w:val="none"/>
      <w:lvlText w:val=""/>
      <w:lvlJc w:val="left"/>
      <w:pPr>
        <w:tabs>
          <w:tab w:val="num" w:pos="360"/>
        </w:tabs>
      </w:pPr>
    </w:lvl>
    <w:lvl w:ilvl="8" w:tplc="F93057E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C8E7A45"/>
    <w:multiLevelType w:val="hybridMultilevel"/>
    <w:tmpl w:val="C3D69B54"/>
    <w:lvl w:ilvl="0" w:tplc="18D0278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B50D9C"/>
    <w:multiLevelType w:val="hybridMultilevel"/>
    <w:tmpl w:val="6D0A803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5F37010D"/>
    <w:multiLevelType w:val="hybridMultilevel"/>
    <w:tmpl w:val="3432CD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DE3777"/>
    <w:multiLevelType w:val="hybridMultilevel"/>
    <w:tmpl w:val="F1F047BA"/>
    <w:lvl w:ilvl="0" w:tplc="18D0278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0C75339"/>
    <w:multiLevelType w:val="hybridMultilevel"/>
    <w:tmpl w:val="64E29D1E"/>
    <w:lvl w:ilvl="0" w:tplc="F50666D4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527B0"/>
    <w:multiLevelType w:val="hybridMultilevel"/>
    <w:tmpl w:val="6720D026"/>
    <w:lvl w:ilvl="0" w:tplc="99BC4CDA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726A12D9"/>
    <w:multiLevelType w:val="hybridMultilevel"/>
    <w:tmpl w:val="DD1AEB96"/>
    <w:lvl w:ilvl="0" w:tplc="5B04020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78AA27C">
      <w:numFmt w:val="none"/>
      <w:lvlText w:val=""/>
      <w:lvlJc w:val="left"/>
      <w:pPr>
        <w:tabs>
          <w:tab w:val="num" w:pos="360"/>
        </w:tabs>
      </w:pPr>
    </w:lvl>
    <w:lvl w:ilvl="2" w:tplc="0C9C35D8">
      <w:numFmt w:val="none"/>
      <w:lvlText w:val=""/>
      <w:lvlJc w:val="left"/>
      <w:pPr>
        <w:tabs>
          <w:tab w:val="num" w:pos="360"/>
        </w:tabs>
      </w:pPr>
    </w:lvl>
    <w:lvl w:ilvl="3" w:tplc="F6F82334">
      <w:numFmt w:val="none"/>
      <w:lvlText w:val=""/>
      <w:lvlJc w:val="left"/>
      <w:pPr>
        <w:tabs>
          <w:tab w:val="num" w:pos="360"/>
        </w:tabs>
      </w:pPr>
    </w:lvl>
    <w:lvl w:ilvl="4" w:tplc="01B01488">
      <w:numFmt w:val="none"/>
      <w:lvlText w:val=""/>
      <w:lvlJc w:val="left"/>
      <w:pPr>
        <w:tabs>
          <w:tab w:val="num" w:pos="360"/>
        </w:tabs>
      </w:pPr>
    </w:lvl>
    <w:lvl w:ilvl="5" w:tplc="055C19BE">
      <w:numFmt w:val="none"/>
      <w:lvlText w:val=""/>
      <w:lvlJc w:val="left"/>
      <w:pPr>
        <w:tabs>
          <w:tab w:val="num" w:pos="360"/>
        </w:tabs>
      </w:pPr>
    </w:lvl>
    <w:lvl w:ilvl="6" w:tplc="F270472E">
      <w:numFmt w:val="none"/>
      <w:lvlText w:val=""/>
      <w:lvlJc w:val="left"/>
      <w:pPr>
        <w:tabs>
          <w:tab w:val="num" w:pos="360"/>
        </w:tabs>
      </w:pPr>
    </w:lvl>
    <w:lvl w:ilvl="7" w:tplc="07B04D72">
      <w:numFmt w:val="none"/>
      <w:lvlText w:val=""/>
      <w:lvlJc w:val="left"/>
      <w:pPr>
        <w:tabs>
          <w:tab w:val="num" w:pos="360"/>
        </w:tabs>
      </w:pPr>
    </w:lvl>
    <w:lvl w:ilvl="8" w:tplc="66E6EE0C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65E4BC7"/>
    <w:multiLevelType w:val="multilevel"/>
    <w:tmpl w:val="BB3A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3933B6"/>
    <w:multiLevelType w:val="hybridMultilevel"/>
    <w:tmpl w:val="3E1880BC"/>
    <w:lvl w:ilvl="0" w:tplc="37E236B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846A9F"/>
    <w:multiLevelType w:val="hybridMultilevel"/>
    <w:tmpl w:val="45F8C78E"/>
    <w:lvl w:ilvl="0" w:tplc="F9967566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7DB25896"/>
    <w:multiLevelType w:val="hybridMultilevel"/>
    <w:tmpl w:val="6CCC5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A1063D"/>
    <w:multiLevelType w:val="hybridMultilevel"/>
    <w:tmpl w:val="531A5DAC"/>
    <w:lvl w:ilvl="0" w:tplc="9E06B92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5"/>
  </w:num>
  <w:num w:numId="4">
    <w:abstractNumId w:val="16"/>
  </w:num>
  <w:num w:numId="5">
    <w:abstractNumId w:val="5"/>
  </w:num>
  <w:num w:numId="6">
    <w:abstractNumId w:val="0"/>
  </w:num>
  <w:num w:numId="7">
    <w:abstractNumId w:val="1"/>
  </w:num>
  <w:num w:numId="8">
    <w:abstractNumId w:val="28"/>
  </w:num>
  <w:num w:numId="9">
    <w:abstractNumId w:val="31"/>
  </w:num>
  <w:num w:numId="10">
    <w:abstractNumId w:val="13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3"/>
  </w:num>
  <w:num w:numId="15">
    <w:abstractNumId w:val="22"/>
  </w:num>
  <w:num w:numId="16">
    <w:abstractNumId w:val="21"/>
  </w:num>
  <w:num w:numId="17">
    <w:abstractNumId w:val="26"/>
  </w:num>
  <w:num w:numId="18">
    <w:abstractNumId w:val="19"/>
  </w:num>
  <w:num w:numId="19">
    <w:abstractNumId w:val="7"/>
  </w:num>
  <w:num w:numId="20">
    <w:abstractNumId w:val="14"/>
  </w:num>
  <w:num w:numId="21">
    <w:abstractNumId w:val="29"/>
  </w:num>
  <w:num w:numId="22">
    <w:abstractNumId w:val="12"/>
  </w:num>
  <w:num w:numId="23">
    <w:abstractNumId w:val="2"/>
  </w:num>
  <w:num w:numId="24">
    <w:abstractNumId w:val="27"/>
  </w:num>
  <w:num w:numId="25">
    <w:abstractNumId w:val="9"/>
  </w:num>
  <w:num w:numId="26">
    <w:abstractNumId w:val="20"/>
  </w:num>
  <w:num w:numId="27">
    <w:abstractNumId w:val="23"/>
  </w:num>
  <w:num w:numId="28">
    <w:abstractNumId w:val="11"/>
  </w:num>
  <w:num w:numId="29">
    <w:abstractNumId w:val="18"/>
  </w:num>
  <w:num w:numId="30">
    <w:abstractNumId w:val="17"/>
  </w:num>
  <w:num w:numId="31">
    <w:abstractNumId w:val="10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B9D"/>
    <w:rsid w:val="00000850"/>
    <w:rsid w:val="00000A8D"/>
    <w:rsid w:val="0000159A"/>
    <w:rsid w:val="00001795"/>
    <w:rsid w:val="00004A8C"/>
    <w:rsid w:val="00004DCB"/>
    <w:rsid w:val="000103A5"/>
    <w:rsid w:val="0001432B"/>
    <w:rsid w:val="00014BD2"/>
    <w:rsid w:val="00020241"/>
    <w:rsid w:val="00020B4B"/>
    <w:rsid w:val="00021337"/>
    <w:rsid w:val="0002192B"/>
    <w:rsid w:val="00021F51"/>
    <w:rsid w:val="00022622"/>
    <w:rsid w:val="0002352F"/>
    <w:rsid w:val="00026D99"/>
    <w:rsid w:val="00030237"/>
    <w:rsid w:val="000309B2"/>
    <w:rsid w:val="00033206"/>
    <w:rsid w:val="00033410"/>
    <w:rsid w:val="000347FB"/>
    <w:rsid w:val="00035669"/>
    <w:rsid w:val="00036218"/>
    <w:rsid w:val="000365AD"/>
    <w:rsid w:val="00040C4E"/>
    <w:rsid w:val="00043844"/>
    <w:rsid w:val="00045BB1"/>
    <w:rsid w:val="0004727A"/>
    <w:rsid w:val="0004751B"/>
    <w:rsid w:val="00050B55"/>
    <w:rsid w:val="0005429A"/>
    <w:rsid w:val="00054EC7"/>
    <w:rsid w:val="00055E91"/>
    <w:rsid w:val="00056927"/>
    <w:rsid w:val="00057635"/>
    <w:rsid w:val="00057656"/>
    <w:rsid w:val="000577AC"/>
    <w:rsid w:val="00060A88"/>
    <w:rsid w:val="00060EF3"/>
    <w:rsid w:val="00063F3B"/>
    <w:rsid w:val="0006580B"/>
    <w:rsid w:val="00065917"/>
    <w:rsid w:val="00065CF2"/>
    <w:rsid w:val="00072176"/>
    <w:rsid w:val="00072D89"/>
    <w:rsid w:val="00073A49"/>
    <w:rsid w:val="000753F3"/>
    <w:rsid w:val="000804CF"/>
    <w:rsid w:val="0008188E"/>
    <w:rsid w:val="00081C03"/>
    <w:rsid w:val="00081CC9"/>
    <w:rsid w:val="0008306D"/>
    <w:rsid w:val="00083DA1"/>
    <w:rsid w:val="000876AF"/>
    <w:rsid w:val="000913FF"/>
    <w:rsid w:val="0009264B"/>
    <w:rsid w:val="00092AFD"/>
    <w:rsid w:val="00093E1B"/>
    <w:rsid w:val="00094845"/>
    <w:rsid w:val="000954A2"/>
    <w:rsid w:val="000964E7"/>
    <w:rsid w:val="000966F1"/>
    <w:rsid w:val="000A1E1B"/>
    <w:rsid w:val="000A2D07"/>
    <w:rsid w:val="000A3AC8"/>
    <w:rsid w:val="000A405F"/>
    <w:rsid w:val="000A4EE9"/>
    <w:rsid w:val="000A7751"/>
    <w:rsid w:val="000B19F7"/>
    <w:rsid w:val="000B2082"/>
    <w:rsid w:val="000B26CA"/>
    <w:rsid w:val="000B2DDA"/>
    <w:rsid w:val="000B42A2"/>
    <w:rsid w:val="000B4737"/>
    <w:rsid w:val="000B6424"/>
    <w:rsid w:val="000B7862"/>
    <w:rsid w:val="000B7975"/>
    <w:rsid w:val="000C0482"/>
    <w:rsid w:val="000C379D"/>
    <w:rsid w:val="000C4317"/>
    <w:rsid w:val="000C550D"/>
    <w:rsid w:val="000C5745"/>
    <w:rsid w:val="000C5A64"/>
    <w:rsid w:val="000C5AAF"/>
    <w:rsid w:val="000C5BFD"/>
    <w:rsid w:val="000C66F7"/>
    <w:rsid w:val="000C6EE3"/>
    <w:rsid w:val="000D0D50"/>
    <w:rsid w:val="000D17C9"/>
    <w:rsid w:val="000D4A8B"/>
    <w:rsid w:val="000D650F"/>
    <w:rsid w:val="000E0A9F"/>
    <w:rsid w:val="000E1195"/>
    <w:rsid w:val="000E2A07"/>
    <w:rsid w:val="000E2DBF"/>
    <w:rsid w:val="000E4EAD"/>
    <w:rsid w:val="000E6AB2"/>
    <w:rsid w:val="000E74C4"/>
    <w:rsid w:val="000E7E0D"/>
    <w:rsid w:val="000F28FD"/>
    <w:rsid w:val="000F3F3E"/>
    <w:rsid w:val="000F403D"/>
    <w:rsid w:val="000F4C03"/>
    <w:rsid w:val="000F65AF"/>
    <w:rsid w:val="000F69B7"/>
    <w:rsid w:val="000F7B81"/>
    <w:rsid w:val="000F7EBC"/>
    <w:rsid w:val="001005F1"/>
    <w:rsid w:val="00102476"/>
    <w:rsid w:val="00104C94"/>
    <w:rsid w:val="00105C5A"/>
    <w:rsid w:val="0010773E"/>
    <w:rsid w:val="00111104"/>
    <w:rsid w:val="0011128F"/>
    <w:rsid w:val="0011445A"/>
    <w:rsid w:val="00114639"/>
    <w:rsid w:val="00116509"/>
    <w:rsid w:val="00116D3C"/>
    <w:rsid w:val="001172E6"/>
    <w:rsid w:val="00117C61"/>
    <w:rsid w:val="0012255E"/>
    <w:rsid w:val="00122A70"/>
    <w:rsid w:val="00122C94"/>
    <w:rsid w:val="00125B21"/>
    <w:rsid w:val="00127F9A"/>
    <w:rsid w:val="001301DE"/>
    <w:rsid w:val="00130654"/>
    <w:rsid w:val="00134B42"/>
    <w:rsid w:val="00142E85"/>
    <w:rsid w:val="001442FA"/>
    <w:rsid w:val="0014492D"/>
    <w:rsid w:val="00147188"/>
    <w:rsid w:val="00147E03"/>
    <w:rsid w:val="00151C24"/>
    <w:rsid w:val="00154BA7"/>
    <w:rsid w:val="00154CF5"/>
    <w:rsid w:val="0015522E"/>
    <w:rsid w:val="0015524C"/>
    <w:rsid w:val="00155DBB"/>
    <w:rsid w:val="00156611"/>
    <w:rsid w:val="00157DBC"/>
    <w:rsid w:val="00157FD6"/>
    <w:rsid w:val="001603B2"/>
    <w:rsid w:val="00161082"/>
    <w:rsid w:val="00161CA3"/>
    <w:rsid w:val="00162377"/>
    <w:rsid w:val="0016390A"/>
    <w:rsid w:val="001648A1"/>
    <w:rsid w:val="00166603"/>
    <w:rsid w:val="00170F31"/>
    <w:rsid w:val="00173A7A"/>
    <w:rsid w:val="00173AED"/>
    <w:rsid w:val="0017491C"/>
    <w:rsid w:val="001754BB"/>
    <w:rsid w:val="0017756F"/>
    <w:rsid w:val="00180420"/>
    <w:rsid w:val="0018058B"/>
    <w:rsid w:val="00180988"/>
    <w:rsid w:val="00181707"/>
    <w:rsid w:val="00181BF3"/>
    <w:rsid w:val="0018278E"/>
    <w:rsid w:val="00182ACD"/>
    <w:rsid w:val="001837ED"/>
    <w:rsid w:val="0018495D"/>
    <w:rsid w:val="0019097A"/>
    <w:rsid w:val="001917A7"/>
    <w:rsid w:val="00192508"/>
    <w:rsid w:val="001928E8"/>
    <w:rsid w:val="00192D6A"/>
    <w:rsid w:val="001932CA"/>
    <w:rsid w:val="001945A3"/>
    <w:rsid w:val="00195BA8"/>
    <w:rsid w:val="00195DDF"/>
    <w:rsid w:val="001975BB"/>
    <w:rsid w:val="001A0C85"/>
    <w:rsid w:val="001A1A5A"/>
    <w:rsid w:val="001A27F1"/>
    <w:rsid w:val="001A517F"/>
    <w:rsid w:val="001A5651"/>
    <w:rsid w:val="001A5BB2"/>
    <w:rsid w:val="001A7B0C"/>
    <w:rsid w:val="001B0470"/>
    <w:rsid w:val="001B1E59"/>
    <w:rsid w:val="001B24B4"/>
    <w:rsid w:val="001B469F"/>
    <w:rsid w:val="001B678A"/>
    <w:rsid w:val="001B6C32"/>
    <w:rsid w:val="001C0B9D"/>
    <w:rsid w:val="001C1A74"/>
    <w:rsid w:val="001C34F9"/>
    <w:rsid w:val="001C3618"/>
    <w:rsid w:val="001C744F"/>
    <w:rsid w:val="001C7974"/>
    <w:rsid w:val="001D0102"/>
    <w:rsid w:val="001D016A"/>
    <w:rsid w:val="001D01AA"/>
    <w:rsid w:val="001D05DB"/>
    <w:rsid w:val="001D6415"/>
    <w:rsid w:val="001D69F7"/>
    <w:rsid w:val="001D6ADD"/>
    <w:rsid w:val="001D6FA1"/>
    <w:rsid w:val="001D74C1"/>
    <w:rsid w:val="001D776F"/>
    <w:rsid w:val="001E2C4C"/>
    <w:rsid w:val="001E42B6"/>
    <w:rsid w:val="001E4846"/>
    <w:rsid w:val="001E5656"/>
    <w:rsid w:val="001E5863"/>
    <w:rsid w:val="001E5C9A"/>
    <w:rsid w:val="001E6185"/>
    <w:rsid w:val="001F0B7D"/>
    <w:rsid w:val="001F12CC"/>
    <w:rsid w:val="001F3672"/>
    <w:rsid w:val="001F41E4"/>
    <w:rsid w:val="001F43E3"/>
    <w:rsid w:val="001F775B"/>
    <w:rsid w:val="00200EB3"/>
    <w:rsid w:val="00201797"/>
    <w:rsid w:val="00202BCA"/>
    <w:rsid w:val="00203AA2"/>
    <w:rsid w:val="00206671"/>
    <w:rsid w:val="0020702F"/>
    <w:rsid w:val="00207E8A"/>
    <w:rsid w:val="002105E7"/>
    <w:rsid w:val="00210A6B"/>
    <w:rsid w:val="002115E4"/>
    <w:rsid w:val="002136C2"/>
    <w:rsid w:val="0021372E"/>
    <w:rsid w:val="00214669"/>
    <w:rsid w:val="00214A1B"/>
    <w:rsid w:val="0021559C"/>
    <w:rsid w:val="00216434"/>
    <w:rsid w:val="00216C2F"/>
    <w:rsid w:val="0022110D"/>
    <w:rsid w:val="00221938"/>
    <w:rsid w:val="0022209A"/>
    <w:rsid w:val="002323D1"/>
    <w:rsid w:val="00233811"/>
    <w:rsid w:val="00233E25"/>
    <w:rsid w:val="00233E33"/>
    <w:rsid w:val="00234518"/>
    <w:rsid w:val="00236134"/>
    <w:rsid w:val="002367BD"/>
    <w:rsid w:val="00236EE9"/>
    <w:rsid w:val="00237C66"/>
    <w:rsid w:val="002404B8"/>
    <w:rsid w:val="00240A92"/>
    <w:rsid w:val="00240FEB"/>
    <w:rsid w:val="002417F2"/>
    <w:rsid w:val="00242D9D"/>
    <w:rsid w:val="00243649"/>
    <w:rsid w:val="00243E3D"/>
    <w:rsid w:val="0024488E"/>
    <w:rsid w:val="00247088"/>
    <w:rsid w:val="00247424"/>
    <w:rsid w:val="002479B3"/>
    <w:rsid w:val="00247B47"/>
    <w:rsid w:val="002544DA"/>
    <w:rsid w:val="002558E2"/>
    <w:rsid w:val="00255B82"/>
    <w:rsid w:val="0025749A"/>
    <w:rsid w:val="00260F23"/>
    <w:rsid w:val="0026151F"/>
    <w:rsid w:val="002627D9"/>
    <w:rsid w:val="00262ED1"/>
    <w:rsid w:val="00266EF8"/>
    <w:rsid w:val="00271799"/>
    <w:rsid w:val="00272B58"/>
    <w:rsid w:val="00274460"/>
    <w:rsid w:val="00275B30"/>
    <w:rsid w:val="00275E92"/>
    <w:rsid w:val="002761FE"/>
    <w:rsid w:val="002811CE"/>
    <w:rsid w:val="0028242A"/>
    <w:rsid w:val="00282EC5"/>
    <w:rsid w:val="002848E2"/>
    <w:rsid w:val="00286FEF"/>
    <w:rsid w:val="00292169"/>
    <w:rsid w:val="00292AA1"/>
    <w:rsid w:val="002930D7"/>
    <w:rsid w:val="002937C1"/>
    <w:rsid w:val="00294634"/>
    <w:rsid w:val="0029473E"/>
    <w:rsid w:val="00294D4A"/>
    <w:rsid w:val="00295189"/>
    <w:rsid w:val="0029530A"/>
    <w:rsid w:val="00297AE5"/>
    <w:rsid w:val="002A1234"/>
    <w:rsid w:val="002A1DA2"/>
    <w:rsid w:val="002A1FC0"/>
    <w:rsid w:val="002A2067"/>
    <w:rsid w:val="002A3ADA"/>
    <w:rsid w:val="002A5A41"/>
    <w:rsid w:val="002A5B1E"/>
    <w:rsid w:val="002A5BA3"/>
    <w:rsid w:val="002A7DFF"/>
    <w:rsid w:val="002B0602"/>
    <w:rsid w:val="002B0652"/>
    <w:rsid w:val="002B0F5E"/>
    <w:rsid w:val="002B36E3"/>
    <w:rsid w:val="002B4E39"/>
    <w:rsid w:val="002C1221"/>
    <w:rsid w:val="002C2010"/>
    <w:rsid w:val="002C6485"/>
    <w:rsid w:val="002C6C79"/>
    <w:rsid w:val="002C70D8"/>
    <w:rsid w:val="002C724F"/>
    <w:rsid w:val="002C7B66"/>
    <w:rsid w:val="002D21C3"/>
    <w:rsid w:val="002D2628"/>
    <w:rsid w:val="002D2FBF"/>
    <w:rsid w:val="002D40F0"/>
    <w:rsid w:val="002D4E54"/>
    <w:rsid w:val="002D4F36"/>
    <w:rsid w:val="002D519B"/>
    <w:rsid w:val="002D62AC"/>
    <w:rsid w:val="002E1415"/>
    <w:rsid w:val="002E290A"/>
    <w:rsid w:val="002E2A0C"/>
    <w:rsid w:val="002E2C1E"/>
    <w:rsid w:val="002E309B"/>
    <w:rsid w:val="002E49F8"/>
    <w:rsid w:val="002E79B9"/>
    <w:rsid w:val="002E7F3B"/>
    <w:rsid w:val="002F2D21"/>
    <w:rsid w:val="002F308F"/>
    <w:rsid w:val="002F32B2"/>
    <w:rsid w:val="002F5952"/>
    <w:rsid w:val="002F725F"/>
    <w:rsid w:val="00300649"/>
    <w:rsid w:val="00300BC9"/>
    <w:rsid w:val="00301D87"/>
    <w:rsid w:val="00302E9C"/>
    <w:rsid w:val="00303C86"/>
    <w:rsid w:val="003051FA"/>
    <w:rsid w:val="00305B55"/>
    <w:rsid w:val="00306E1F"/>
    <w:rsid w:val="00307208"/>
    <w:rsid w:val="003078EA"/>
    <w:rsid w:val="00310665"/>
    <w:rsid w:val="0031228C"/>
    <w:rsid w:val="00314806"/>
    <w:rsid w:val="00315F32"/>
    <w:rsid w:val="00317780"/>
    <w:rsid w:val="0032162F"/>
    <w:rsid w:val="00321A44"/>
    <w:rsid w:val="003229F3"/>
    <w:rsid w:val="00322F24"/>
    <w:rsid w:val="003231CD"/>
    <w:rsid w:val="00324909"/>
    <w:rsid w:val="00325F75"/>
    <w:rsid w:val="0032617B"/>
    <w:rsid w:val="00327BBA"/>
    <w:rsid w:val="00327F83"/>
    <w:rsid w:val="00331BDF"/>
    <w:rsid w:val="003338B0"/>
    <w:rsid w:val="00333920"/>
    <w:rsid w:val="003345F5"/>
    <w:rsid w:val="003350A5"/>
    <w:rsid w:val="0033667A"/>
    <w:rsid w:val="003373DC"/>
    <w:rsid w:val="0034393D"/>
    <w:rsid w:val="0034504A"/>
    <w:rsid w:val="00346580"/>
    <w:rsid w:val="00346747"/>
    <w:rsid w:val="00347E20"/>
    <w:rsid w:val="003517CA"/>
    <w:rsid w:val="00352717"/>
    <w:rsid w:val="0035316C"/>
    <w:rsid w:val="00353532"/>
    <w:rsid w:val="00353DFE"/>
    <w:rsid w:val="003553B6"/>
    <w:rsid w:val="00356F9C"/>
    <w:rsid w:val="003574BC"/>
    <w:rsid w:val="00360868"/>
    <w:rsid w:val="003611A6"/>
    <w:rsid w:val="0036136A"/>
    <w:rsid w:val="00361F50"/>
    <w:rsid w:val="00362265"/>
    <w:rsid w:val="003623E2"/>
    <w:rsid w:val="0036262F"/>
    <w:rsid w:val="00362BA7"/>
    <w:rsid w:val="00363297"/>
    <w:rsid w:val="00363457"/>
    <w:rsid w:val="003639A7"/>
    <w:rsid w:val="00363FDC"/>
    <w:rsid w:val="00364872"/>
    <w:rsid w:val="00365006"/>
    <w:rsid w:val="0036654D"/>
    <w:rsid w:val="00367A3D"/>
    <w:rsid w:val="00367F5D"/>
    <w:rsid w:val="00370044"/>
    <w:rsid w:val="00371110"/>
    <w:rsid w:val="003712F5"/>
    <w:rsid w:val="00371460"/>
    <w:rsid w:val="00374122"/>
    <w:rsid w:val="003742E6"/>
    <w:rsid w:val="003746D9"/>
    <w:rsid w:val="003755B3"/>
    <w:rsid w:val="00375F9E"/>
    <w:rsid w:val="00376E5E"/>
    <w:rsid w:val="0037716A"/>
    <w:rsid w:val="003804DC"/>
    <w:rsid w:val="00381510"/>
    <w:rsid w:val="003826B4"/>
    <w:rsid w:val="00382920"/>
    <w:rsid w:val="00383087"/>
    <w:rsid w:val="003849B1"/>
    <w:rsid w:val="00384EC7"/>
    <w:rsid w:val="003858F1"/>
    <w:rsid w:val="00386B1A"/>
    <w:rsid w:val="0038787B"/>
    <w:rsid w:val="00387A6A"/>
    <w:rsid w:val="00387B35"/>
    <w:rsid w:val="003904DA"/>
    <w:rsid w:val="003907E8"/>
    <w:rsid w:val="003926C9"/>
    <w:rsid w:val="00392758"/>
    <w:rsid w:val="003933F1"/>
    <w:rsid w:val="00393E7C"/>
    <w:rsid w:val="003A04DC"/>
    <w:rsid w:val="003A0F33"/>
    <w:rsid w:val="003A0FD3"/>
    <w:rsid w:val="003A1C98"/>
    <w:rsid w:val="003A1E38"/>
    <w:rsid w:val="003A6E00"/>
    <w:rsid w:val="003A7550"/>
    <w:rsid w:val="003A7CD0"/>
    <w:rsid w:val="003B034F"/>
    <w:rsid w:val="003B0EC8"/>
    <w:rsid w:val="003B24F8"/>
    <w:rsid w:val="003B31D4"/>
    <w:rsid w:val="003B3DAC"/>
    <w:rsid w:val="003B3EA7"/>
    <w:rsid w:val="003B68CF"/>
    <w:rsid w:val="003B7F39"/>
    <w:rsid w:val="003C11D3"/>
    <w:rsid w:val="003C2CDB"/>
    <w:rsid w:val="003C5133"/>
    <w:rsid w:val="003C6329"/>
    <w:rsid w:val="003C79B2"/>
    <w:rsid w:val="003C7BD9"/>
    <w:rsid w:val="003D00DF"/>
    <w:rsid w:val="003D19B8"/>
    <w:rsid w:val="003D1AF7"/>
    <w:rsid w:val="003D279F"/>
    <w:rsid w:val="003D7576"/>
    <w:rsid w:val="003D7A04"/>
    <w:rsid w:val="003D7AAC"/>
    <w:rsid w:val="003E01A5"/>
    <w:rsid w:val="003E1DE6"/>
    <w:rsid w:val="003E2D77"/>
    <w:rsid w:val="003E37FE"/>
    <w:rsid w:val="003E42F7"/>
    <w:rsid w:val="003E5C02"/>
    <w:rsid w:val="003E71F1"/>
    <w:rsid w:val="003E773C"/>
    <w:rsid w:val="003E7861"/>
    <w:rsid w:val="003F2EF7"/>
    <w:rsid w:val="003F62D0"/>
    <w:rsid w:val="003F78C1"/>
    <w:rsid w:val="00400FB7"/>
    <w:rsid w:val="004012A2"/>
    <w:rsid w:val="0040167B"/>
    <w:rsid w:val="00402629"/>
    <w:rsid w:val="00404146"/>
    <w:rsid w:val="0040628B"/>
    <w:rsid w:val="004102AA"/>
    <w:rsid w:val="00410FF7"/>
    <w:rsid w:val="00411213"/>
    <w:rsid w:val="00412DB3"/>
    <w:rsid w:val="00412F45"/>
    <w:rsid w:val="00413F56"/>
    <w:rsid w:val="0041586F"/>
    <w:rsid w:val="00416683"/>
    <w:rsid w:val="0041699F"/>
    <w:rsid w:val="00420B46"/>
    <w:rsid w:val="00420EF1"/>
    <w:rsid w:val="00422508"/>
    <w:rsid w:val="00423064"/>
    <w:rsid w:val="00423645"/>
    <w:rsid w:val="00425E88"/>
    <w:rsid w:val="0043124B"/>
    <w:rsid w:val="00433DA9"/>
    <w:rsid w:val="004344C0"/>
    <w:rsid w:val="00436830"/>
    <w:rsid w:val="00440522"/>
    <w:rsid w:val="00440775"/>
    <w:rsid w:val="004412B0"/>
    <w:rsid w:val="004453AE"/>
    <w:rsid w:val="00446B90"/>
    <w:rsid w:val="0045137F"/>
    <w:rsid w:val="004531CE"/>
    <w:rsid w:val="00455948"/>
    <w:rsid w:val="00463D85"/>
    <w:rsid w:val="0046439F"/>
    <w:rsid w:val="00466F92"/>
    <w:rsid w:val="004705BE"/>
    <w:rsid w:val="00470FB1"/>
    <w:rsid w:val="00471A4C"/>
    <w:rsid w:val="0047230E"/>
    <w:rsid w:val="004726EF"/>
    <w:rsid w:val="00472B67"/>
    <w:rsid w:val="004735E5"/>
    <w:rsid w:val="00473B61"/>
    <w:rsid w:val="00474A09"/>
    <w:rsid w:val="00475342"/>
    <w:rsid w:val="00476057"/>
    <w:rsid w:val="0047635C"/>
    <w:rsid w:val="00476EF6"/>
    <w:rsid w:val="00476F6E"/>
    <w:rsid w:val="004808FF"/>
    <w:rsid w:val="00480B10"/>
    <w:rsid w:val="0048235F"/>
    <w:rsid w:val="004827E1"/>
    <w:rsid w:val="0048290A"/>
    <w:rsid w:val="00483AD7"/>
    <w:rsid w:val="00484054"/>
    <w:rsid w:val="004855AC"/>
    <w:rsid w:val="00485773"/>
    <w:rsid w:val="00486F1A"/>
    <w:rsid w:val="00487C93"/>
    <w:rsid w:val="00490F78"/>
    <w:rsid w:val="00491B7E"/>
    <w:rsid w:val="00492E75"/>
    <w:rsid w:val="004941F0"/>
    <w:rsid w:val="0049464F"/>
    <w:rsid w:val="00497B1D"/>
    <w:rsid w:val="004A2AF4"/>
    <w:rsid w:val="004A6259"/>
    <w:rsid w:val="004A65CE"/>
    <w:rsid w:val="004A6934"/>
    <w:rsid w:val="004A7790"/>
    <w:rsid w:val="004B1072"/>
    <w:rsid w:val="004B1C5A"/>
    <w:rsid w:val="004B219E"/>
    <w:rsid w:val="004B2620"/>
    <w:rsid w:val="004B31F1"/>
    <w:rsid w:val="004B3815"/>
    <w:rsid w:val="004B3EFB"/>
    <w:rsid w:val="004B41EC"/>
    <w:rsid w:val="004B445D"/>
    <w:rsid w:val="004B5103"/>
    <w:rsid w:val="004B6873"/>
    <w:rsid w:val="004C20B9"/>
    <w:rsid w:val="004C20DC"/>
    <w:rsid w:val="004C34F0"/>
    <w:rsid w:val="004C4B8D"/>
    <w:rsid w:val="004C4C2D"/>
    <w:rsid w:val="004C786F"/>
    <w:rsid w:val="004D07A8"/>
    <w:rsid w:val="004D1ECF"/>
    <w:rsid w:val="004D2976"/>
    <w:rsid w:val="004D396A"/>
    <w:rsid w:val="004D4511"/>
    <w:rsid w:val="004D7365"/>
    <w:rsid w:val="004D7680"/>
    <w:rsid w:val="004E0E1A"/>
    <w:rsid w:val="004E1992"/>
    <w:rsid w:val="004E1B4C"/>
    <w:rsid w:val="004E2B14"/>
    <w:rsid w:val="004E6458"/>
    <w:rsid w:val="004E649A"/>
    <w:rsid w:val="004E7D5B"/>
    <w:rsid w:val="004F03A7"/>
    <w:rsid w:val="004F0BD4"/>
    <w:rsid w:val="004F2FA1"/>
    <w:rsid w:val="004F3EFC"/>
    <w:rsid w:val="004F410C"/>
    <w:rsid w:val="004F65C4"/>
    <w:rsid w:val="004F6F77"/>
    <w:rsid w:val="004F773C"/>
    <w:rsid w:val="004F78FD"/>
    <w:rsid w:val="00500028"/>
    <w:rsid w:val="00500347"/>
    <w:rsid w:val="0050060D"/>
    <w:rsid w:val="00501B45"/>
    <w:rsid w:val="00505B9B"/>
    <w:rsid w:val="00505DDA"/>
    <w:rsid w:val="0050667E"/>
    <w:rsid w:val="00506710"/>
    <w:rsid w:val="005076A4"/>
    <w:rsid w:val="00507810"/>
    <w:rsid w:val="00507ECC"/>
    <w:rsid w:val="005101F8"/>
    <w:rsid w:val="00510471"/>
    <w:rsid w:val="00510504"/>
    <w:rsid w:val="0051064A"/>
    <w:rsid w:val="00510748"/>
    <w:rsid w:val="005109FB"/>
    <w:rsid w:val="00510BDB"/>
    <w:rsid w:val="00511738"/>
    <w:rsid w:val="00512959"/>
    <w:rsid w:val="00513945"/>
    <w:rsid w:val="00513DEC"/>
    <w:rsid w:val="00514366"/>
    <w:rsid w:val="00515FFE"/>
    <w:rsid w:val="00516C14"/>
    <w:rsid w:val="00517B3A"/>
    <w:rsid w:val="00517EEF"/>
    <w:rsid w:val="005217A0"/>
    <w:rsid w:val="005218C8"/>
    <w:rsid w:val="00521CD7"/>
    <w:rsid w:val="005223E2"/>
    <w:rsid w:val="00522B2A"/>
    <w:rsid w:val="00522E0E"/>
    <w:rsid w:val="00525772"/>
    <w:rsid w:val="00527286"/>
    <w:rsid w:val="00530D19"/>
    <w:rsid w:val="00531144"/>
    <w:rsid w:val="00531550"/>
    <w:rsid w:val="0053212D"/>
    <w:rsid w:val="00533D15"/>
    <w:rsid w:val="00536DC9"/>
    <w:rsid w:val="0053778B"/>
    <w:rsid w:val="005406A4"/>
    <w:rsid w:val="0054088D"/>
    <w:rsid w:val="00541C21"/>
    <w:rsid w:val="005426D9"/>
    <w:rsid w:val="00542A82"/>
    <w:rsid w:val="00546D13"/>
    <w:rsid w:val="0055162C"/>
    <w:rsid w:val="00551F5B"/>
    <w:rsid w:val="005568DA"/>
    <w:rsid w:val="00556DCB"/>
    <w:rsid w:val="0055768B"/>
    <w:rsid w:val="00557D8B"/>
    <w:rsid w:val="005609B3"/>
    <w:rsid w:val="00562334"/>
    <w:rsid w:val="0056583D"/>
    <w:rsid w:val="00565C1A"/>
    <w:rsid w:val="00566AED"/>
    <w:rsid w:val="00570A2A"/>
    <w:rsid w:val="00570A3F"/>
    <w:rsid w:val="00570ED6"/>
    <w:rsid w:val="005712B1"/>
    <w:rsid w:val="0057248B"/>
    <w:rsid w:val="0057277D"/>
    <w:rsid w:val="005736C9"/>
    <w:rsid w:val="005743B4"/>
    <w:rsid w:val="0057476E"/>
    <w:rsid w:val="00574970"/>
    <w:rsid w:val="00574A27"/>
    <w:rsid w:val="00575A35"/>
    <w:rsid w:val="005809E0"/>
    <w:rsid w:val="0058110C"/>
    <w:rsid w:val="005833CF"/>
    <w:rsid w:val="00583569"/>
    <w:rsid w:val="00583917"/>
    <w:rsid w:val="00585341"/>
    <w:rsid w:val="00592DCF"/>
    <w:rsid w:val="005933FC"/>
    <w:rsid w:val="00594343"/>
    <w:rsid w:val="005944FA"/>
    <w:rsid w:val="005951F8"/>
    <w:rsid w:val="00595841"/>
    <w:rsid w:val="005A0B74"/>
    <w:rsid w:val="005A1004"/>
    <w:rsid w:val="005A1B86"/>
    <w:rsid w:val="005A1C51"/>
    <w:rsid w:val="005A1FA9"/>
    <w:rsid w:val="005A39B3"/>
    <w:rsid w:val="005A4817"/>
    <w:rsid w:val="005A4F01"/>
    <w:rsid w:val="005A524A"/>
    <w:rsid w:val="005A5781"/>
    <w:rsid w:val="005A73D3"/>
    <w:rsid w:val="005B0F78"/>
    <w:rsid w:val="005B26A9"/>
    <w:rsid w:val="005B43FA"/>
    <w:rsid w:val="005B4A2E"/>
    <w:rsid w:val="005B587A"/>
    <w:rsid w:val="005B6459"/>
    <w:rsid w:val="005B6F05"/>
    <w:rsid w:val="005C10DB"/>
    <w:rsid w:val="005C2F31"/>
    <w:rsid w:val="005C389E"/>
    <w:rsid w:val="005C41FC"/>
    <w:rsid w:val="005C465F"/>
    <w:rsid w:val="005C46E2"/>
    <w:rsid w:val="005C5C49"/>
    <w:rsid w:val="005C5EB5"/>
    <w:rsid w:val="005C62B7"/>
    <w:rsid w:val="005C6AEF"/>
    <w:rsid w:val="005D1522"/>
    <w:rsid w:val="005D1CDE"/>
    <w:rsid w:val="005D318F"/>
    <w:rsid w:val="005D3FA0"/>
    <w:rsid w:val="005D4290"/>
    <w:rsid w:val="005D69C5"/>
    <w:rsid w:val="005D7862"/>
    <w:rsid w:val="005E3503"/>
    <w:rsid w:val="005E394C"/>
    <w:rsid w:val="005E63F0"/>
    <w:rsid w:val="005E7741"/>
    <w:rsid w:val="005E7BCE"/>
    <w:rsid w:val="005E7EFE"/>
    <w:rsid w:val="005F246A"/>
    <w:rsid w:val="005F2755"/>
    <w:rsid w:val="005F438A"/>
    <w:rsid w:val="005F6534"/>
    <w:rsid w:val="005F6985"/>
    <w:rsid w:val="005F79C9"/>
    <w:rsid w:val="0060259B"/>
    <w:rsid w:val="00602F74"/>
    <w:rsid w:val="0060358C"/>
    <w:rsid w:val="00603F26"/>
    <w:rsid w:val="00604AA8"/>
    <w:rsid w:val="006052FC"/>
    <w:rsid w:val="00611DD6"/>
    <w:rsid w:val="006136AA"/>
    <w:rsid w:val="006156F3"/>
    <w:rsid w:val="00616D65"/>
    <w:rsid w:val="00616FA9"/>
    <w:rsid w:val="00617832"/>
    <w:rsid w:val="006207D8"/>
    <w:rsid w:val="006217F9"/>
    <w:rsid w:val="00623E8F"/>
    <w:rsid w:val="00625373"/>
    <w:rsid w:val="00625CB8"/>
    <w:rsid w:val="00626BF9"/>
    <w:rsid w:val="00631503"/>
    <w:rsid w:val="006330C7"/>
    <w:rsid w:val="00634F6F"/>
    <w:rsid w:val="00636AE0"/>
    <w:rsid w:val="00646FD9"/>
    <w:rsid w:val="0064723B"/>
    <w:rsid w:val="00647532"/>
    <w:rsid w:val="00650042"/>
    <w:rsid w:val="00651445"/>
    <w:rsid w:val="006521A5"/>
    <w:rsid w:val="006543E7"/>
    <w:rsid w:val="0066478B"/>
    <w:rsid w:val="00664EB8"/>
    <w:rsid w:val="0066555A"/>
    <w:rsid w:val="00665838"/>
    <w:rsid w:val="006658F1"/>
    <w:rsid w:val="0066616B"/>
    <w:rsid w:val="00667E65"/>
    <w:rsid w:val="00671214"/>
    <w:rsid w:val="00673713"/>
    <w:rsid w:val="00674320"/>
    <w:rsid w:val="0067514F"/>
    <w:rsid w:val="00677DF9"/>
    <w:rsid w:val="00680A5A"/>
    <w:rsid w:val="0068107A"/>
    <w:rsid w:val="00681499"/>
    <w:rsid w:val="00681574"/>
    <w:rsid w:val="006818A3"/>
    <w:rsid w:val="006818AB"/>
    <w:rsid w:val="00682EC3"/>
    <w:rsid w:val="00683C4E"/>
    <w:rsid w:val="0068512C"/>
    <w:rsid w:val="00685B61"/>
    <w:rsid w:val="00686763"/>
    <w:rsid w:val="006922BA"/>
    <w:rsid w:val="006929D1"/>
    <w:rsid w:val="00692E65"/>
    <w:rsid w:val="0069319E"/>
    <w:rsid w:val="00693258"/>
    <w:rsid w:val="00694714"/>
    <w:rsid w:val="00696A63"/>
    <w:rsid w:val="00696F4B"/>
    <w:rsid w:val="006A0CAC"/>
    <w:rsid w:val="006A24FA"/>
    <w:rsid w:val="006A4C64"/>
    <w:rsid w:val="006A6069"/>
    <w:rsid w:val="006A64AB"/>
    <w:rsid w:val="006B1B03"/>
    <w:rsid w:val="006B29B5"/>
    <w:rsid w:val="006B2C98"/>
    <w:rsid w:val="006C0003"/>
    <w:rsid w:val="006C0C8D"/>
    <w:rsid w:val="006C183D"/>
    <w:rsid w:val="006C1D2D"/>
    <w:rsid w:val="006C3121"/>
    <w:rsid w:val="006C4311"/>
    <w:rsid w:val="006C689E"/>
    <w:rsid w:val="006D128C"/>
    <w:rsid w:val="006D2ADC"/>
    <w:rsid w:val="006D30AC"/>
    <w:rsid w:val="006D5CB7"/>
    <w:rsid w:val="006D6020"/>
    <w:rsid w:val="006D7128"/>
    <w:rsid w:val="006D776B"/>
    <w:rsid w:val="006E0458"/>
    <w:rsid w:val="006E0EA6"/>
    <w:rsid w:val="006E19BE"/>
    <w:rsid w:val="006E25D0"/>
    <w:rsid w:val="006E561A"/>
    <w:rsid w:val="006E56D3"/>
    <w:rsid w:val="006E5924"/>
    <w:rsid w:val="006E5A09"/>
    <w:rsid w:val="006E6388"/>
    <w:rsid w:val="006E77E7"/>
    <w:rsid w:val="006F1A71"/>
    <w:rsid w:val="006F2C67"/>
    <w:rsid w:val="006F2E88"/>
    <w:rsid w:val="006F31B0"/>
    <w:rsid w:val="006F39C0"/>
    <w:rsid w:val="006F3B97"/>
    <w:rsid w:val="006F52E3"/>
    <w:rsid w:val="006F6CFD"/>
    <w:rsid w:val="0070032A"/>
    <w:rsid w:val="007004EB"/>
    <w:rsid w:val="00700EFE"/>
    <w:rsid w:val="007022A1"/>
    <w:rsid w:val="00702471"/>
    <w:rsid w:val="007029E3"/>
    <w:rsid w:val="00704497"/>
    <w:rsid w:val="00705052"/>
    <w:rsid w:val="00705B47"/>
    <w:rsid w:val="00706E8C"/>
    <w:rsid w:val="0070749D"/>
    <w:rsid w:val="00707D9C"/>
    <w:rsid w:val="007128E7"/>
    <w:rsid w:val="00713942"/>
    <w:rsid w:val="00713ABE"/>
    <w:rsid w:val="00713BC1"/>
    <w:rsid w:val="007153A2"/>
    <w:rsid w:val="00715C34"/>
    <w:rsid w:val="0071700D"/>
    <w:rsid w:val="007213D2"/>
    <w:rsid w:val="0072168C"/>
    <w:rsid w:val="00722B4D"/>
    <w:rsid w:val="0072326A"/>
    <w:rsid w:val="007247DA"/>
    <w:rsid w:val="007262CC"/>
    <w:rsid w:val="007268EA"/>
    <w:rsid w:val="00726D32"/>
    <w:rsid w:val="00730AB0"/>
    <w:rsid w:val="00732A2B"/>
    <w:rsid w:val="0073392D"/>
    <w:rsid w:val="00734C33"/>
    <w:rsid w:val="007371F4"/>
    <w:rsid w:val="007376F4"/>
    <w:rsid w:val="00737DAE"/>
    <w:rsid w:val="00743362"/>
    <w:rsid w:val="007446D4"/>
    <w:rsid w:val="007477A7"/>
    <w:rsid w:val="00747D6D"/>
    <w:rsid w:val="007524DB"/>
    <w:rsid w:val="0075260A"/>
    <w:rsid w:val="00752AB7"/>
    <w:rsid w:val="007535EA"/>
    <w:rsid w:val="00753FB6"/>
    <w:rsid w:val="00755643"/>
    <w:rsid w:val="00755ED5"/>
    <w:rsid w:val="00756644"/>
    <w:rsid w:val="0075725D"/>
    <w:rsid w:val="007601E0"/>
    <w:rsid w:val="007605E2"/>
    <w:rsid w:val="007625A6"/>
    <w:rsid w:val="0076269A"/>
    <w:rsid w:val="00762808"/>
    <w:rsid w:val="00766058"/>
    <w:rsid w:val="00771982"/>
    <w:rsid w:val="00772006"/>
    <w:rsid w:val="00772BBD"/>
    <w:rsid w:val="0077446C"/>
    <w:rsid w:val="00775E25"/>
    <w:rsid w:val="00776073"/>
    <w:rsid w:val="00776B3A"/>
    <w:rsid w:val="0078062E"/>
    <w:rsid w:val="0078094B"/>
    <w:rsid w:val="0078277B"/>
    <w:rsid w:val="00783CDC"/>
    <w:rsid w:val="00785AF7"/>
    <w:rsid w:val="00785B42"/>
    <w:rsid w:val="007910AA"/>
    <w:rsid w:val="00792D09"/>
    <w:rsid w:val="00793F4A"/>
    <w:rsid w:val="00794A8F"/>
    <w:rsid w:val="00794DE3"/>
    <w:rsid w:val="00795E64"/>
    <w:rsid w:val="00796D21"/>
    <w:rsid w:val="0079723C"/>
    <w:rsid w:val="007A0A1D"/>
    <w:rsid w:val="007A0AF3"/>
    <w:rsid w:val="007A1959"/>
    <w:rsid w:val="007A3C95"/>
    <w:rsid w:val="007A5881"/>
    <w:rsid w:val="007A6022"/>
    <w:rsid w:val="007A655F"/>
    <w:rsid w:val="007A6C7C"/>
    <w:rsid w:val="007A7DA3"/>
    <w:rsid w:val="007B1E16"/>
    <w:rsid w:val="007B2257"/>
    <w:rsid w:val="007B2297"/>
    <w:rsid w:val="007B3683"/>
    <w:rsid w:val="007B5EF5"/>
    <w:rsid w:val="007B6452"/>
    <w:rsid w:val="007C2DF7"/>
    <w:rsid w:val="007C3415"/>
    <w:rsid w:val="007C3744"/>
    <w:rsid w:val="007C79C3"/>
    <w:rsid w:val="007C7DB1"/>
    <w:rsid w:val="007D03CA"/>
    <w:rsid w:val="007D0A20"/>
    <w:rsid w:val="007D10B8"/>
    <w:rsid w:val="007D1964"/>
    <w:rsid w:val="007D275E"/>
    <w:rsid w:val="007D2D25"/>
    <w:rsid w:val="007D2F7F"/>
    <w:rsid w:val="007E091D"/>
    <w:rsid w:val="007E0B9B"/>
    <w:rsid w:val="007E2A3A"/>
    <w:rsid w:val="007E2AA2"/>
    <w:rsid w:val="007E511D"/>
    <w:rsid w:val="007F17F8"/>
    <w:rsid w:val="007F2D0E"/>
    <w:rsid w:val="007F31A3"/>
    <w:rsid w:val="007F35AC"/>
    <w:rsid w:val="007F3BD3"/>
    <w:rsid w:val="007F593B"/>
    <w:rsid w:val="007F64AC"/>
    <w:rsid w:val="007F7BAE"/>
    <w:rsid w:val="00802998"/>
    <w:rsid w:val="008044AD"/>
    <w:rsid w:val="00804565"/>
    <w:rsid w:val="00805472"/>
    <w:rsid w:val="00806142"/>
    <w:rsid w:val="00806678"/>
    <w:rsid w:val="00806AB9"/>
    <w:rsid w:val="00807A89"/>
    <w:rsid w:val="00810436"/>
    <w:rsid w:val="00811717"/>
    <w:rsid w:val="00811E10"/>
    <w:rsid w:val="00812FF9"/>
    <w:rsid w:val="00813129"/>
    <w:rsid w:val="008136DE"/>
    <w:rsid w:val="00814138"/>
    <w:rsid w:val="0081422F"/>
    <w:rsid w:val="0081448F"/>
    <w:rsid w:val="008145C0"/>
    <w:rsid w:val="00814EA7"/>
    <w:rsid w:val="008161C6"/>
    <w:rsid w:val="00817CCD"/>
    <w:rsid w:val="00820202"/>
    <w:rsid w:val="00820553"/>
    <w:rsid w:val="00820A44"/>
    <w:rsid w:val="00822B23"/>
    <w:rsid w:val="00822EC0"/>
    <w:rsid w:val="00823752"/>
    <w:rsid w:val="00825D6B"/>
    <w:rsid w:val="008306B7"/>
    <w:rsid w:val="00830892"/>
    <w:rsid w:val="00831006"/>
    <w:rsid w:val="008312FA"/>
    <w:rsid w:val="00831962"/>
    <w:rsid w:val="00834651"/>
    <w:rsid w:val="0083636D"/>
    <w:rsid w:val="00836AFC"/>
    <w:rsid w:val="00842414"/>
    <w:rsid w:val="0084329E"/>
    <w:rsid w:val="00843E94"/>
    <w:rsid w:val="00845579"/>
    <w:rsid w:val="0084705E"/>
    <w:rsid w:val="00847A62"/>
    <w:rsid w:val="00847C48"/>
    <w:rsid w:val="008521C8"/>
    <w:rsid w:val="00854E66"/>
    <w:rsid w:val="00855658"/>
    <w:rsid w:val="008563A7"/>
    <w:rsid w:val="00857C25"/>
    <w:rsid w:val="00860169"/>
    <w:rsid w:val="00861CD7"/>
    <w:rsid w:val="00862B6D"/>
    <w:rsid w:val="008634C7"/>
    <w:rsid w:val="0086430A"/>
    <w:rsid w:val="00864C4D"/>
    <w:rsid w:val="00866535"/>
    <w:rsid w:val="00866694"/>
    <w:rsid w:val="00867D5C"/>
    <w:rsid w:val="00871DD0"/>
    <w:rsid w:val="008726E5"/>
    <w:rsid w:val="00873200"/>
    <w:rsid w:val="00873B24"/>
    <w:rsid w:val="00873BAB"/>
    <w:rsid w:val="00873C48"/>
    <w:rsid w:val="00875BCE"/>
    <w:rsid w:val="00876374"/>
    <w:rsid w:val="008764DD"/>
    <w:rsid w:val="008779EA"/>
    <w:rsid w:val="00877A0A"/>
    <w:rsid w:val="00881386"/>
    <w:rsid w:val="008829D5"/>
    <w:rsid w:val="00883C2E"/>
    <w:rsid w:val="008849E7"/>
    <w:rsid w:val="008865AC"/>
    <w:rsid w:val="00886849"/>
    <w:rsid w:val="0088719E"/>
    <w:rsid w:val="00887593"/>
    <w:rsid w:val="00891673"/>
    <w:rsid w:val="00894F40"/>
    <w:rsid w:val="00895F7F"/>
    <w:rsid w:val="00896281"/>
    <w:rsid w:val="00896A7F"/>
    <w:rsid w:val="008971B5"/>
    <w:rsid w:val="00897373"/>
    <w:rsid w:val="008A1214"/>
    <w:rsid w:val="008A58D2"/>
    <w:rsid w:val="008A6B44"/>
    <w:rsid w:val="008B2030"/>
    <w:rsid w:val="008B2AF0"/>
    <w:rsid w:val="008B3272"/>
    <w:rsid w:val="008B345A"/>
    <w:rsid w:val="008B39A8"/>
    <w:rsid w:val="008B5194"/>
    <w:rsid w:val="008B548D"/>
    <w:rsid w:val="008B7BFD"/>
    <w:rsid w:val="008B7F9B"/>
    <w:rsid w:val="008C05C8"/>
    <w:rsid w:val="008C09AB"/>
    <w:rsid w:val="008C41AE"/>
    <w:rsid w:val="008C57CE"/>
    <w:rsid w:val="008C7AD1"/>
    <w:rsid w:val="008D0A06"/>
    <w:rsid w:val="008D3674"/>
    <w:rsid w:val="008E0D5B"/>
    <w:rsid w:val="008E1371"/>
    <w:rsid w:val="008E1DE1"/>
    <w:rsid w:val="008E250F"/>
    <w:rsid w:val="008E3E64"/>
    <w:rsid w:val="008E74B5"/>
    <w:rsid w:val="008F0FBA"/>
    <w:rsid w:val="008F3E55"/>
    <w:rsid w:val="008F458C"/>
    <w:rsid w:val="008F5469"/>
    <w:rsid w:val="008F7F72"/>
    <w:rsid w:val="00900829"/>
    <w:rsid w:val="009019D9"/>
    <w:rsid w:val="00901A33"/>
    <w:rsid w:val="009032B5"/>
    <w:rsid w:val="009041C1"/>
    <w:rsid w:val="00905747"/>
    <w:rsid w:val="00905AA1"/>
    <w:rsid w:val="00911629"/>
    <w:rsid w:val="009126B7"/>
    <w:rsid w:val="00913D00"/>
    <w:rsid w:val="00913E8A"/>
    <w:rsid w:val="0091476D"/>
    <w:rsid w:val="00914BFB"/>
    <w:rsid w:val="00915315"/>
    <w:rsid w:val="009173F6"/>
    <w:rsid w:val="00926105"/>
    <w:rsid w:val="00930215"/>
    <w:rsid w:val="0093273B"/>
    <w:rsid w:val="009354DB"/>
    <w:rsid w:val="00936F14"/>
    <w:rsid w:val="00937C3D"/>
    <w:rsid w:val="0094031B"/>
    <w:rsid w:val="00940520"/>
    <w:rsid w:val="00940AE2"/>
    <w:rsid w:val="00940B7A"/>
    <w:rsid w:val="009421BC"/>
    <w:rsid w:val="00942F81"/>
    <w:rsid w:val="00951703"/>
    <w:rsid w:val="00952FA8"/>
    <w:rsid w:val="009533E7"/>
    <w:rsid w:val="00954B9B"/>
    <w:rsid w:val="00955EEC"/>
    <w:rsid w:val="009560DF"/>
    <w:rsid w:val="00960FEB"/>
    <w:rsid w:val="009624B2"/>
    <w:rsid w:val="009626A3"/>
    <w:rsid w:val="00962A63"/>
    <w:rsid w:val="0096528D"/>
    <w:rsid w:val="00970101"/>
    <w:rsid w:val="0097091B"/>
    <w:rsid w:val="009713E1"/>
    <w:rsid w:val="009731A0"/>
    <w:rsid w:val="0097393E"/>
    <w:rsid w:val="00973B25"/>
    <w:rsid w:val="009741A6"/>
    <w:rsid w:val="00975CFE"/>
    <w:rsid w:val="00980AD2"/>
    <w:rsid w:val="0098140A"/>
    <w:rsid w:val="0098198A"/>
    <w:rsid w:val="00981BFF"/>
    <w:rsid w:val="00982A27"/>
    <w:rsid w:val="00982E22"/>
    <w:rsid w:val="00991E56"/>
    <w:rsid w:val="009920AC"/>
    <w:rsid w:val="00993201"/>
    <w:rsid w:val="00997E53"/>
    <w:rsid w:val="009A0243"/>
    <w:rsid w:val="009A0307"/>
    <w:rsid w:val="009A0AFB"/>
    <w:rsid w:val="009A1345"/>
    <w:rsid w:val="009A2207"/>
    <w:rsid w:val="009A3C9F"/>
    <w:rsid w:val="009A561E"/>
    <w:rsid w:val="009C2F70"/>
    <w:rsid w:val="009C37AA"/>
    <w:rsid w:val="009C4BCF"/>
    <w:rsid w:val="009C77EB"/>
    <w:rsid w:val="009D13B1"/>
    <w:rsid w:val="009D21FB"/>
    <w:rsid w:val="009D2E31"/>
    <w:rsid w:val="009D3DE8"/>
    <w:rsid w:val="009D42F2"/>
    <w:rsid w:val="009D610E"/>
    <w:rsid w:val="009D72F2"/>
    <w:rsid w:val="009E03D8"/>
    <w:rsid w:val="009E0CBA"/>
    <w:rsid w:val="009E0EB4"/>
    <w:rsid w:val="009E15D3"/>
    <w:rsid w:val="009E2382"/>
    <w:rsid w:val="009E3169"/>
    <w:rsid w:val="009E34FF"/>
    <w:rsid w:val="009E41C6"/>
    <w:rsid w:val="009E4324"/>
    <w:rsid w:val="009E5B70"/>
    <w:rsid w:val="009E6A8A"/>
    <w:rsid w:val="009F0643"/>
    <w:rsid w:val="009F1804"/>
    <w:rsid w:val="009F4F2D"/>
    <w:rsid w:val="009F74CE"/>
    <w:rsid w:val="00A01625"/>
    <w:rsid w:val="00A01E7E"/>
    <w:rsid w:val="00A0226B"/>
    <w:rsid w:val="00A03296"/>
    <w:rsid w:val="00A05565"/>
    <w:rsid w:val="00A0562E"/>
    <w:rsid w:val="00A06513"/>
    <w:rsid w:val="00A06660"/>
    <w:rsid w:val="00A075B4"/>
    <w:rsid w:val="00A106AC"/>
    <w:rsid w:val="00A1426B"/>
    <w:rsid w:val="00A14605"/>
    <w:rsid w:val="00A14846"/>
    <w:rsid w:val="00A14932"/>
    <w:rsid w:val="00A14DC8"/>
    <w:rsid w:val="00A151F1"/>
    <w:rsid w:val="00A15F2E"/>
    <w:rsid w:val="00A167CD"/>
    <w:rsid w:val="00A21CA0"/>
    <w:rsid w:val="00A220FF"/>
    <w:rsid w:val="00A243E5"/>
    <w:rsid w:val="00A2719A"/>
    <w:rsid w:val="00A2758D"/>
    <w:rsid w:val="00A302F4"/>
    <w:rsid w:val="00A31258"/>
    <w:rsid w:val="00A31B9D"/>
    <w:rsid w:val="00A31F33"/>
    <w:rsid w:val="00A31F4E"/>
    <w:rsid w:val="00A31F54"/>
    <w:rsid w:val="00A33973"/>
    <w:rsid w:val="00A3404B"/>
    <w:rsid w:val="00A36B27"/>
    <w:rsid w:val="00A3701A"/>
    <w:rsid w:val="00A379E8"/>
    <w:rsid w:val="00A4029F"/>
    <w:rsid w:val="00A4085D"/>
    <w:rsid w:val="00A40C62"/>
    <w:rsid w:val="00A427DC"/>
    <w:rsid w:val="00A46133"/>
    <w:rsid w:val="00A467BB"/>
    <w:rsid w:val="00A502A1"/>
    <w:rsid w:val="00A51DE6"/>
    <w:rsid w:val="00A53303"/>
    <w:rsid w:val="00A53AAD"/>
    <w:rsid w:val="00A544F0"/>
    <w:rsid w:val="00A56AE9"/>
    <w:rsid w:val="00A60F2C"/>
    <w:rsid w:val="00A61470"/>
    <w:rsid w:val="00A622BA"/>
    <w:rsid w:val="00A62857"/>
    <w:rsid w:val="00A628DD"/>
    <w:rsid w:val="00A632C2"/>
    <w:rsid w:val="00A63B52"/>
    <w:rsid w:val="00A654AA"/>
    <w:rsid w:val="00A66175"/>
    <w:rsid w:val="00A666DD"/>
    <w:rsid w:val="00A67327"/>
    <w:rsid w:val="00A70178"/>
    <w:rsid w:val="00A7218F"/>
    <w:rsid w:val="00A729DE"/>
    <w:rsid w:val="00A73D54"/>
    <w:rsid w:val="00A74AF2"/>
    <w:rsid w:val="00A76E32"/>
    <w:rsid w:val="00A81D61"/>
    <w:rsid w:val="00A83D44"/>
    <w:rsid w:val="00A858F8"/>
    <w:rsid w:val="00A8623F"/>
    <w:rsid w:val="00A90B63"/>
    <w:rsid w:val="00A95753"/>
    <w:rsid w:val="00A967CC"/>
    <w:rsid w:val="00A96A3F"/>
    <w:rsid w:val="00A97154"/>
    <w:rsid w:val="00A97235"/>
    <w:rsid w:val="00AA16E9"/>
    <w:rsid w:val="00AA3DBF"/>
    <w:rsid w:val="00AA5951"/>
    <w:rsid w:val="00AA5ED1"/>
    <w:rsid w:val="00AA74FD"/>
    <w:rsid w:val="00AB182C"/>
    <w:rsid w:val="00AB5FAA"/>
    <w:rsid w:val="00AB7E81"/>
    <w:rsid w:val="00AC02C0"/>
    <w:rsid w:val="00AC18A3"/>
    <w:rsid w:val="00AC225A"/>
    <w:rsid w:val="00AC2366"/>
    <w:rsid w:val="00AC2A25"/>
    <w:rsid w:val="00AC35C9"/>
    <w:rsid w:val="00AC375A"/>
    <w:rsid w:val="00AC3DFE"/>
    <w:rsid w:val="00AC7882"/>
    <w:rsid w:val="00AC7F68"/>
    <w:rsid w:val="00AD1559"/>
    <w:rsid w:val="00AD1627"/>
    <w:rsid w:val="00AD1BAC"/>
    <w:rsid w:val="00AD2C17"/>
    <w:rsid w:val="00AD4ACC"/>
    <w:rsid w:val="00AD53B2"/>
    <w:rsid w:val="00AD5A59"/>
    <w:rsid w:val="00AD708F"/>
    <w:rsid w:val="00AD73C3"/>
    <w:rsid w:val="00AE010C"/>
    <w:rsid w:val="00AE1D06"/>
    <w:rsid w:val="00AE2FDA"/>
    <w:rsid w:val="00AE5CB1"/>
    <w:rsid w:val="00AE615E"/>
    <w:rsid w:val="00AE6337"/>
    <w:rsid w:val="00AF1302"/>
    <w:rsid w:val="00AF17B0"/>
    <w:rsid w:val="00AF24BD"/>
    <w:rsid w:val="00AF4F48"/>
    <w:rsid w:val="00AF5A65"/>
    <w:rsid w:val="00AF5D90"/>
    <w:rsid w:val="00AF6497"/>
    <w:rsid w:val="00AF6EB1"/>
    <w:rsid w:val="00B00FFA"/>
    <w:rsid w:val="00B01B62"/>
    <w:rsid w:val="00B02C8B"/>
    <w:rsid w:val="00B03730"/>
    <w:rsid w:val="00B0411C"/>
    <w:rsid w:val="00B07509"/>
    <w:rsid w:val="00B077CC"/>
    <w:rsid w:val="00B07B79"/>
    <w:rsid w:val="00B10E97"/>
    <w:rsid w:val="00B170E3"/>
    <w:rsid w:val="00B17681"/>
    <w:rsid w:val="00B20D85"/>
    <w:rsid w:val="00B21107"/>
    <w:rsid w:val="00B21337"/>
    <w:rsid w:val="00B23215"/>
    <w:rsid w:val="00B240B1"/>
    <w:rsid w:val="00B2524F"/>
    <w:rsid w:val="00B269D0"/>
    <w:rsid w:val="00B27FC1"/>
    <w:rsid w:val="00B30399"/>
    <w:rsid w:val="00B30FFD"/>
    <w:rsid w:val="00B316BB"/>
    <w:rsid w:val="00B321BF"/>
    <w:rsid w:val="00B323D8"/>
    <w:rsid w:val="00B333C0"/>
    <w:rsid w:val="00B35516"/>
    <w:rsid w:val="00B370A2"/>
    <w:rsid w:val="00B37923"/>
    <w:rsid w:val="00B41472"/>
    <w:rsid w:val="00B42676"/>
    <w:rsid w:val="00B42B84"/>
    <w:rsid w:val="00B51357"/>
    <w:rsid w:val="00B52DF9"/>
    <w:rsid w:val="00B53221"/>
    <w:rsid w:val="00B5334F"/>
    <w:rsid w:val="00B55038"/>
    <w:rsid w:val="00B56773"/>
    <w:rsid w:val="00B605ED"/>
    <w:rsid w:val="00B62A22"/>
    <w:rsid w:val="00B62A2C"/>
    <w:rsid w:val="00B6393B"/>
    <w:rsid w:val="00B64019"/>
    <w:rsid w:val="00B650A8"/>
    <w:rsid w:val="00B77268"/>
    <w:rsid w:val="00B806DE"/>
    <w:rsid w:val="00B824D8"/>
    <w:rsid w:val="00B82F25"/>
    <w:rsid w:val="00B8302E"/>
    <w:rsid w:val="00B837E1"/>
    <w:rsid w:val="00B8567F"/>
    <w:rsid w:val="00B870B0"/>
    <w:rsid w:val="00B876D0"/>
    <w:rsid w:val="00B8782E"/>
    <w:rsid w:val="00B91ABC"/>
    <w:rsid w:val="00B92203"/>
    <w:rsid w:val="00B92653"/>
    <w:rsid w:val="00B95092"/>
    <w:rsid w:val="00B954DE"/>
    <w:rsid w:val="00B957DB"/>
    <w:rsid w:val="00B97164"/>
    <w:rsid w:val="00B9734F"/>
    <w:rsid w:val="00B97D1A"/>
    <w:rsid w:val="00BA23EE"/>
    <w:rsid w:val="00BA5167"/>
    <w:rsid w:val="00BA5286"/>
    <w:rsid w:val="00BA5F37"/>
    <w:rsid w:val="00BA7FBE"/>
    <w:rsid w:val="00BB6238"/>
    <w:rsid w:val="00BB6834"/>
    <w:rsid w:val="00BB748B"/>
    <w:rsid w:val="00BC03DC"/>
    <w:rsid w:val="00BC0EFD"/>
    <w:rsid w:val="00BC1471"/>
    <w:rsid w:val="00BC2BE0"/>
    <w:rsid w:val="00BC2CCD"/>
    <w:rsid w:val="00BC47B2"/>
    <w:rsid w:val="00BC56EA"/>
    <w:rsid w:val="00BC5E68"/>
    <w:rsid w:val="00BC61B8"/>
    <w:rsid w:val="00BC6326"/>
    <w:rsid w:val="00BC678F"/>
    <w:rsid w:val="00BC6B51"/>
    <w:rsid w:val="00BC7944"/>
    <w:rsid w:val="00BD0F0D"/>
    <w:rsid w:val="00BD2FCE"/>
    <w:rsid w:val="00BD3F7A"/>
    <w:rsid w:val="00BD450E"/>
    <w:rsid w:val="00BD53FF"/>
    <w:rsid w:val="00BD6AD7"/>
    <w:rsid w:val="00BE0BAA"/>
    <w:rsid w:val="00BE1134"/>
    <w:rsid w:val="00BE2D13"/>
    <w:rsid w:val="00BE3FF5"/>
    <w:rsid w:val="00BE4D5F"/>
    <w:rsid w:val="00BE5928"/>
    <w:rsid w:val="00BE6654"/>
    <w:rsid w:val="00BE7B0B"/>
    <w:rsid w:val="00BF2000"/>
    <w:rsid w:val="00BF30C4"/>
    <w:rsid w:val="00C031B9"/>
    <w:rsid w:val="00C04782"/>
    <w:rsid w:val="00C07303"/>
    <w:rsid w:val="00C07519"/>
    <w:rsid w:val="00C07A37"/>
    <w:rsid w:val="00C07C48"/>
    <w:rsid w:val="00C10749"/>
    <w:rsid w:val="00C11509"/>
    <w:rsid w:val="00C11F5A"/>
    <w:rsid w:val="00C15348"/>
    <w:rsid w:val="00C16315"/>
    <w:rsid w:val="00C16D1D"/>
    <w:rsid w:val="00C1708F"/>
    <w:rsid w:val="00C17F21"/>
    <w:rsid w:val="00C2080C"/>
    <w:rsid w:val="00C20994"/>
    <w:rsid w:val="00C236EC"/>
    <w:rsid w:val="00C23A32"/>
    <w:rsid w:val="00C24596"/>
    <w:rsid w:val="00C24BD8"/>
    <w:rsid w:val="00C26A2F"/>
    <w:rsid w:val="00C3173A"/>
    <w:rsid w:val="00C31C5B"/>
    <w:rsid w:val="00C327E8"/>
    <w:rsid w:val="00C34032"/>
    <w:rsid w:val="00C34A33"/>
    <w:rsid w:val="00C43159"/>
    <w:rsid w:val="00C43B20"/>
    <w:rsid w:val="00C44694"/>
    <w:rsid w:val="00C46138"/>
    <w:rsid w:val="00C46817"/>
    <w:rsid w:val="00C518E4"/>
    <w:rsid w:val="00C51EC6"/>
    <w:rsid w:val="00C52222"/>
    <w:rsid w:val="00C537A9"/>
    <w:rsid w:val="00C53978"/>
    <w:rsid w:val="00C5490E"/>
    <w:rsid w:val="00C56AD8"/>
    <w:rsid w:val="00C570BA"/>
    <w:rsid w:val="00C61D30"/>
    <w:rsid w:val="00C61E66"/>
    <w:rsid w:val="00C62BA3"/>
    <w:rsid w:val="00C62CD6"/>
    <w:rsid w:val="00C63E5A"/>
    <w:rsid w:val="00C6420A"/>
    <w:rsid w:val="00C64546"/>
    <w:rsid w:val="00C655F0"/>
    <w:rsid w:val="00C65CBA"/>
    <w:rsid w:val="00C66E81"/>
    <w:rsid w:val="00C676E1"/>
    <w:rsid w:val="00C719DC"/>
    <w:rsid w:val="00C71D5F"/>
    <w:rsid w:val="00C73EC9"/>
    <w:rsid w:val="00C74303"/>
    <w:rsid w:val="00C749B6"/>
    <w:rsid w:val="00C757FD"/>
    <w:rsid w:val="00C76F49"/>
    <w:rsid w:val="00C800FA"/>
    <w:rsid w:val="00C805E0"/>
    <w:rsid w:val="00C8135F"/>
    <w:rsid w:val="00C81B91"/>
    <w:rsid w:val="00C827BD"/>
    <w:rsid w:val="00C827C5"/>
    <w:rsid w:val="00C82C2E"/>
    <w:rsid w:val="00C82D5C"/>
    <w:rsid w:val="00C86035"/>
    <w:rsid w:val="00C8691B"/>
    <w:rsid w:val="00C86BF6"/>
    <w:rsid w:val="00C8788D"/>
    <w:rsid w:val="00C87D7D"/>
    <w:rsid w:val="00C90B2F"/>
    <w:rsid w:val="00C91885"/>
    <w:rsid w:val="00C91EEA"/>
    <w:rsid w:val="00C93C43"/>
    <w:rsid w:val="00C9466D"/>
    <w:rsid w:val="00C95F55"/>
    <w:rsid w:val="00C96218"/>
    <w:rsid w:val="00CA3432"/>
    <w:rsid w:val="00CA3675"/>
    <w:rsid w:val="00CA6433"/>
    <w:rsid w:val="00CB0557"/>
    <w:rsid w:val="00CB11AB"/>
    <w:rsid w:val="00CB20FF"/>
    <w:rsid w:val="00CB363C"/>
    <w:rsid w:val="00CB4D00"/>
    <w:rsid w:val="00CB54AC"/>
    <w:rsid w:val="00CB5E5D"/>
    <w:rsid w:val="00CB63D7"/>
    <w:rsid w:val="00CB779E"/>
    <w:rsid w:val="00CB799B"/>
    <w:rsid w:val="00CB79BA"/>
    <w:rsid w:val="00CC2F86"/>
    <w:rsid w:val="00CC3CF1"/>
    <w:rsid w:val="00CC3E8A"/>
    <w:rsid w:val="00CC5535"/>
    <w:rsid w:val="00CC7F0D"/>
    <w:rsid w:val="00CD03C0"/>
    <w:rsid w:val="00CD0C32"/>
    <w:rsid w:val="00CD0EFA"/>
    <w:rsid w:val="00CD35B1"/>
    <w:rsid w:val="00CD3D5D"/>
    <w:rsid w:val="00CD3D9E"/>
    <w:rsid w:val="00CD3F90"/>
    <w:rsid w:val="00CD49BC"/>
    <w:rsid w:val="00CD5B5C"/>
    <w:rsid w:val="00CD7DF9"/>
    <w:rsid w:val="00CE3152"/>
    <w:rsid w:val="00CE3ED3"/>
    <w:rsid w:val="00CE54BB"/>
    <w:rsid w:val="00CE6A88"/>
    <w:rsid w:val="00CE75E0"/>
    <w:rsid w:val="00CF0438"/>
    <w:rsid w:val="00CF1BEE"/>
    <w:rsid w:val="00CF75C3"/>
    <w:rsid w:val="00D014C1"/>
    <w:rsid w:val="00D044B1"/>
    <w:rsid w:val="00D05E08"/>
    <w:rsid w:val="00D0624C"/>
    <w:rsid w:val="00D124F6"/>
    <w:rsid w:val="00D12527"/>
    <w:rsid w:val="00D12EAA"/>
    <w:rsid w:val="00D15B71"/>
    <w:rsid w:val="00D20103"/>
    <w:rsid w:val="00D202E2"/>
    <w:rsid w:val="00D203D9"/>
    <w:rsid w:val="00D22ADC"/>
    <w:rsid w:val="00D232E2"/>
    <w:rsid w:val="00D24788"/>
    <w:rsid w:val="00D263D5"/>
    <w:rsid w:val="00D30133"/>
    <w:rsid w:val="00D31495"/>
    <w:rsid w:val="00D3262A"/>
    <w:rsid w:val="00D347D6"/>
    <w:rsid w:val="00D364DD"/>
    <w:rsid w:val="00D3739E"/>
    <w:rsid w:val="00D37667"/>
    <w:rsid w:val="00D40C86"/>
    <w:rsid w:val="00D4131B"/>
    <w:rsid w:val="00D421E8"/>
    <w:rsid w:val="00D42DD2"/>
    <w:rsid w:val="00D455F5"/>
    <w:rsid w:val="00D4618A"/>
    <w:rsid w:val="00D4702C"/>
    <w:rsid w:val="00D50420"/>
    <w:rsid w:val="00D52E20"/>
    <w:rsid w:val="00D5538F"/>
    <w:rsid w:val="00D55AA6"/>
    <w:rsid w:val="00D56F42"/>
    <w:rsid w:val="00D57094"/>
    <w:rsid w:val="00D571DD"/>
    <w:rsid w:val="00D6032E"/>
    <w:rsid w:val="00D61DDE"/>
    <w:rsid w:val="00D621C7"/>
    <w:rsid w:val="00D628A1"/>
    <w:rsid w:val="00D638CF"/>
    <w:rsid w:val="00D64C66"/>
    <w:rsid w:val="00D6701B"/>
    <w:rsid w:val="00D6710E"/>
    <w:rsid w:val="00D7035F"/>
    <w:rsid w:val="00D723F1"/>
    <w:rsid w:val="00D724D3"/>
    <w:rsid w:val="00D7258E"/>
    <w:rsid w:val="00D72A1D"/>
    <w:rsid w:val="00D744CE"/>
    <w:rsid w:val="00D8048A"/>
    <w:rsid w:val="00D86276"/>
    <w:rsid w:val="00D90642"/>
    <w:rsid w:val="00D90A38"/>
    <w:rsid w:val="00D91F04"/>
    <w:rsid w:val="00D94770"/>
    <w:rsid w:val="00D95FC1"/>
    <w:rsid w:val="00D969EA"/>
    <w:rsid w:val="00DA2D5B"/>
    <w:rsid w:val="00DA2F0F"/>
    <w:rsid w:val="00DA365F"/>
    <w:rsid w:val="00DA79BF"/>
    <w:rsid w:val="00DB03A7"/>
    <w:rsid w:val="00DB0724"/>
    <w:rsid w:val="00DB135C"/>
    <w:rsid w:val="00DB33E1"/>
    <w:rsid w:val="00DB4123"/>
    <w:rsid w:val="00DB6449"/>
    <w:rsid w:val="00DC06F4"/>
    <w:rsid w:val="00DC13A8"/>
    <w:rsid w:val="00DC1687"/>
    <w:rsid w:val="00DC465C"/>
    <w:rsid w:val="00DC4B90"/>
    <w:rsid w:val="00DC4EF2"/>
    <w:rsid w:val="00DC6372"/>
    <w:rsid w:val="00DC7752"/>
    <w:rsid w:val="00DD1764"/>
    <w:rsid w:val="00DD1FE3"/>
    <w:rsid w:val="00DD244E"/>
    <w:rsid w:val="00DD3641"/>
    <w:rsid w:val="00DD56CD"/>
    <w:rsid w:val="00DD5DA0"/>
    <w:rsid w:val="00DD5FC8"/>
    <w:rsid w:val="00DD647F"/>
    <w:rsid w:val="00DE3263"/>
    <w:rsid w:val="00DE3B46"/>
    <w:rsid w:val="00DE4E5E"/>
    <w:rsid w:val="00DF10BB"/>
    <w:rsid w:val="00DF282D"/>
    <w:rsid w:val="00DF4715"/>
    <w:rsid w:val="00DF4F1F"/>
    <w:rsid w:val="00DF60E8"/>
    <w:rsid w:val="00DF6248"/>
    <w:rsid w:val="00E016C9"/>
    <w:rsid w:val="00E01AF6"/>
    <w:rsid w:val="00E024CA"/>
    <w:rsid w:val="00E04A4E"/>
    <w:rsid w:val="00E051E2"/>
    <w:rsid w:val="00E11432"/>
    <w:rsid w:val="00E123E6"/>
    <w:rsid w:val="00E13BB1"/>
    <w:rsid w:val="00E1444C"/>
    <w:rsid w:val="00E1577A"/>
    <w:rsid w:val="00E166BA"/>
    <w:rsid w:val="00E16D71"/>
    <w:rsid w:val="00E208C8"/>
    <w:rsid w:val="00E21BF8"/>
    <w:rsid w:val="00E234DD"/>
    <w:rsid w:val="00E24B7F"/>
    <w:rsid w:val="00E24C9A"/>
    <w:rsid w:val="00E24D29"/>
    <w:rsid w:val="00E25326"/>
    <w:rsid w:val="00E2535E"/>
    <w:rsid w:val="00E25860"/>
    <w:rsid w:val="00E26353"/>
    <w:rsid w:val="00E27202"/>
    <w:rsid w:val="00E275E7"/>
    <w:rsid w:val="00E27EB8"/>
    <w:rsid w:val="00E30F78"/>
    <w:rsid w:val="00E31AD4"/>
    <w:rsid w:val="00E31E9C"/>
    <w:rsid w:val="00E3313A"/>
    <w:rsid w:val="00E36582"/>
    <w:rsid w:val="00E4043F"/>
    <w:rsid w:val="00E41803"/>
    <w:rsid w:val="00E42A90"/>
    <w:rsid w:val="00E449B3"/>
    <w:rsid w:val="00E45B08"/>
    <w:rsid w:val="00E479AD"/>
    <w:rsid w:val="00E524A1"/>
    <w:rsid w:val="00E53AAC"/>
    <w:rsid w:val="00E545AD"/>
    <w:rsid w:val="00E55B65"/>
    <w:rsid w:val="00E578BD"/>
    <w:rsid w:val="00E57DC5"/>
    <w:rsid w:val="00E6139F"/>
    <w:rsid w:val="00E62BC2"/>
    <w:rsid w:val="00E63507"/>
    <w:rsid w:val="00E63AF1"/>
    <w:rsid w:val="00E64C63"/>
    <w:rsid w:val="00E65DC7"/>
    <w:rsid w:val="00E66208"/>
    <w:rsid w:val="00E6771B"/>
    <w:rsid w:val="00E679E4"/>
    <w:rsid w:val="00E71263"/>
    <w:rsid w:val="00E72251"/>
    <w:rsid w:val="00E722DD"/>
    <w:rsid w:val="00E72635"/>
    <w:rsid w:val="00E73DB4"/>
    <w:rsid w:val="00E73DE2"/>
    <w:rsid w:val="00E76B70"/>
    <w:rsid w:val="00E774E1"/>
    <w:rsid w:val="00E77701"/>
    <w:rsid w:val="00E80035"/>
    <w:rsid w:val="00E80196"/>
    <w:rsid w:val="00E82D0F"/>
    <w:rsid w:val="00E82DC2"/>
    <w:rsid w:val="00E83367"/>
    <w:rsid w:val="00E83C2F"/>
    <w:rsid w:val="00E84CC6"/>
    <w:rsid w:val="00E85915"/>
    <w:rsid w:val="00E85FA0"/>
    <w:rsid w:val="00E8619A"/>
    <w:rsid w:val="00E8735E"/>
    <w:rsid w:val="00E918FF"/>
    <w:rsid w:val="00E92443"/>
    <w:rsid w:val="00E92D8D"/>
    <w:rsid w:val="00E932B0"/>
    <w:rsid w:val="00E96A65"/>
    <w:rsid w:val="00E96E85"/>
    <w:rsid w:val="00EA0501"/>
    <w:rsid w:val="00EA1B48"/>
    <w:rsid w:val="00EA4A06"/>
    <w:rsid w:val="00EA4D66"/>
    <w:rsid w:val="00EA66FE"/>
    <w:rsid w:val="00EA6B0F"/>
    <w:rsid w:val="00EB1AE8"/>
    <w:rsid w:val="00EB1F67"/>
    <w:rsid w:val="00EB365E"/>
    <w:rsid w:val="00EB5F56"/>
    <w:rsid w:val="00EB6224"/>
    <w:rsid w:val="00EC0EC5"/>
    <w:rsid w:val="00EC15D9"/>
    <w:rsid w:val="00EC3EEF"/>
    <w:rsid w:val="00EC40CB"/>
    <w:rsid w:val="00EC40CC"/>
    <w:rsid w:val="00EC62C0"/>
    <w:rsid w:val="00ED1F9D"/>
    <w:rsid w:val="00ED2D7A"/>
    <w:rsid w:val="00ED5327"/>
    <w:rsid w:val="00ED727B"/>
    <w:rsid w:val="00EE39B7"/>
    <w:rsid w:val="00EF0546"/>
    <w:rsid w:val="00EF1954"/>
    <w:rsid w:val="00EF25D8"/>
    <w:rsid w:val="00EF2EC0"/>
    <w:rsid w:val="00EF448D"/>
    <w:rsid w:val="00EF49EE"/>
    <w:rsid w:val="00EF6275"/>
    <w:rsid w:val="00EF6460"/>
    <w:rsid w:val="00EF705D"/>
    <w:rsid w:val="00EF714D"/>
    <w:rsid w:val="00EF76B5"/>
    <w:rsid w:val="00F00850"/>
    <w:rsid w:val="00F01AEC"/>
    <w:rsid w:val="00F0231D"/>
    <w:rsid w:val="00F0235B"/>
    <w:rsid w:val="00F05414"/>
    <w:rsid w:val="00F05DA1"/>
    <w:rsid w:val="00F11BF3"/>
    <w:rsid w:val="00F12A01"/>
    <w:rsid w:val="00F12BB9"/>
    <w:rsid w:val="00F130EC"/>
    <w:rsid w:val="00F13165"/>
    <w:rsid w:val="00F133C9"/>
    <w:rsid w:val="00F13729"/>
    <w:rsid w:val="00F16306"/>
    <w:rsid w:val="00F16967"/>
    <w:rsid w:val="00F16B2A"/>
    <w:rsid w:val="00F17081"/>
    <w:rsid w:val="00F17DC2"/>
    <w:rsid w:val="00F2271C"/>
    <w:rsid w:val="00F2336A"/>
    <w:rsid w:val="00F2744B"/>
    <w:rsid w:val="00F2759A"/>
    <w:rsid w:val="00F27F2E"/>
    <w:rsid w:val="00F301E9"/>
    <w:rsid w:val="00F3273D"/>
    <w:rsid w:val="00F3482A"/>
    <w:rsid w:val="00F3505A"/>
    <w:rsid w:val="00F357CF"/>
    <w:rsid w:val="00F35929"/>
    <w:rsid w:val="00F36167"/>
    <w:rsid w:val="00F36446"/>
    <w:rsid w:val="00F3758F"/>
    <w:rsid w:val="00F40AC1"/>
    <w:rsid w:val="00F40E31"/>
    <w:rsid w:val="00F42F91"/>
    <w:rsid w:val="00F43CEC"/>
    <w:rsid w:val="00F44E6C"/>
    <w:rsid w:val="00F4719A"/>
    <w:rsid w:val="00F477F2"/>
    <w:rsid w:val="00F47DF9"/>
    <w:rsid w:val="00F5068E"/>
    <w:rsid w:val="00F50C0D"/>
    <w:rsid w:val="00F50DAD"/>
    <w:rsid w:val="00F55517"/>
    <w:rsid w:val="00F55927"/>
    <w:rsid w:val="00F56645"/>
    <w:rsid w:val="00F5667E"/>
    <w:rsid w:val="00F5688E"/>
    <w:rsid w:val="00F57A2D"/>
    <w:rsid w:val="00F60263"/>
    <w:rsid w:val="00F60E1A"/>
    <w:rsid w:val="00F6146A"/>
    <w:rsid w:val="00F61729"/>
    <w:rsid w:val="00F61BBD"/>
    <w:rsid w:val="00F63820"/>
    <w:rsid w:val="00F64666"/>
    <w:rsid w:val="00F64D15"/>
    <w:rsid w:val="00F64D53"/>
    <w:rsid w:val="00F6575D"/>
    <w:rsid w:val="00F6600F"/>
    <w:rsid w:val="00F66389"/>
    <w:rsid w:val="00F6676D"/>
    <w:rsid w:val="00F710EF"/>
    <w:rsid w:val="00F72A6D"/>
    <w:rsid w:val="00F72CFD"/>
    <w:rsid w:val="00F72E5C"/>
    <w:rsid w:val="00F72F94"/>
    <w:rsid w:val="00F7326A"/>
    <w:rsid w:val="00F73EA9"/>
    <w:rsid w:val="00F757FB"/>
    <w:rsid w:val="00F80AD7"/>
    <w:rsid w:val="00F810AA"/>
    <w:rsid w:val="00F8398D"/>
    <w:rsid w:val="00F84CD6"/>
    <w:rsid w:val="00F85A90"/>
    <w:rsid w:val="00F87E49"/>
    <w:rsid w:val="00F90C56"/>
    <w:rsid w:val="00F91D15"/>
    <w:rsid w:val="00F92D81"/>
    <w:rsid w:val="00F93FFA"/>
    <w:rsid w:val="00F94309"/>
    <w:rsid w:val="00F96673"/>
    <w:rsid w:val="00F96A97"/>
    <w:rsid w:val="00FA171D"/>
    <w:rsid w:val="00FA1721"/>
    <w:rsid w:val="00FA1785"/>
    <w:rsid w:val="00FA2140"/>
    <w:rsid w:val="00FA47EA"/>
    <w:rsid w:val="00FA7364"/>
    <w:rsid w:val="00FA77AA"/>
    <w:rsid w:val="00FB035A"/>
    <w:rsid w:val="00FB42D0"/>
    <w:rsid w:val="00FB46F0"/>
    <w:rsid w:val="00FB69DB"/>
    <w:rsid w:val="00FB6B0F"/>
    <w:rsid w:val="00FC127B"/>
    <w:rsid w:val="00FC1664"/>
    <w:rsid w:val="00FC2558"/>
    <w:rsid w:val="00FC2740"/>
    <w:rsid w:val="00FC3523"/>
    <w:rsid w:val="00FC46AE"/>
    <w:rsid w:val="00FC4D74"/>
    <w:rsid w:val="00FD2829"/>
    <w:rsid w:val="00FD458F"/>
    <w:rsid w:val="00FD49E6"/>
    <w:rsid w:val="00FD618B"/>
    <w:rsid w:val="00FD660C"/>
    <w:rsid w:val="00FD6CFC"/>
    <w:rsid w:val="00FD6F5F"/>
    <w:rsid w:val="00FD73C0"/>
    <w:rsid w:val="00FE1156"/>
    <w:rsid w:val="00FE2F09"/>
    <w:rsid w:val="00FE49D7"/>
    <w:rsid w:val="00FE4FBE"/>
    <w:rsid w:val="00FF067C"/>
    <w:rsid w:val="00FF174C"/>
    <w:rsid w:val="00FF1C93"/>
    <w:rsid w:val="00FF4EF7"/>
    <w:rsid w:val="00FF631D"/>
    <w:rsid w:val="00F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4AA"/>
    <w:pPr>
      <w:keepNext/>
      <w:autoSpaceDE w:val="0"/>
      <w:autoSpaceDN w:val="0"/>
      <w:adjustRightInd w:val="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qFormat/>
    <w:rsid w:val="00A654AA"/>
    <w:pPr>
      <w:keepNext/>
      <w:ind w:firstLine="720"/>
      <w:jc w:val="right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A654AA"/>
    <w:pPr>
      <w:keepNext/>
      <w:autoSpaceDE w:val="0"/>
      <w:autoSpaceDN w:val="0"/>
      <w:adjustRightInd w:val="0"/>
      <w:ind w:firstLine="720"/>
      <w:jc w:val="both"/>
      <w:outlineLvl w:val="2"/>
    </w:pPr>
    <w:rPr>
      <w:szCs w:val="28"/>
    </w:rPr>
  </w:style>
  <w:style w:type="paragraph" w:styleId="4">
    <w:name w:val="heading 4"/>
    <w:basedOn w:val="a"/>
    <w:next w:val="a"/>
    <w:link w:val="40"/>
    <w:qFormat/>
    <w:rsid w:val="00A654AA"/>
    <w:pPr>
      <w:keepNext/>
      <w:autoSpaceDE w:val="0"/>
      <w:autoSpaceDN w:val="0"/>
      <w:adjustRightInd w:val="0"/>
      <w:jc w:val="right"/>
      <w:outlineLvl w:val="3"/>
    </w:pPr>
    <w:rPr>
      <w:szCs w:val="24"/>
    </w:rPr>
  </w:style>
  <w:style w:type="paragraph" w:styleId="5">
    <w:name w:val="heading 5"/>
    <w:basedOn w:val="a"/>
    <w:next w:val="a"/>
    <w:link w:val="50"/>
    <w:qFormat/>
    <w:rsid w:val="00A654AA"/>
    <w:pPr>
      <w:keepNext/>
      <w:autoSpaceDE w:val="0"/>
      <w:autoSpaceDN w:val="0"/>
      <w:adjustRightInd w:val="0"/>
      <w:jc w:val="center"/>
      <w:outlineLvl w:val="4"/>
    </w:pPr>
    <w:rPr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A654A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654A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39B3"/>
    <w:pPr>
      <w:ind w:firstLine="709"/>
      <w:jc w:val="center"/>
    </w:pPr>
  </w:style>
  <w:style w:type="character" w:customStyle="1" w:styleId="a4">
    <w:name w:val="Название Знак"/>
    <w:basedOn w:val="a0"/>
    <w:link w:val="a3"/>
    <w:rsid w:val="005A3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A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5A39B3"/>
    <w:pPr>
      <w:ind w:left="720"/>
      <w:contextualSpacing/>
    </w:pPr>
  </w:style>
  <w:style w:type="paragraph" w:styleId="a7">
    <w:name w:val="Normal (Web)"/>
    <w:aliases w:val="Обычный (Web),Обычный (веб) Знак Знак Знак,Обычный (веб) Знак Знак"/>
    <w:basedOn w:val="a"/>
    <w:link w:val="a8"/>
    <w:uiPriority w:val="99"/>
    <w:unhideWhenUsed/>
    <w:rsid w:val="001C0B9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C0B9D"/>
  </w:style>
  <w:style w:type="character" w:customStyle="1" w:styleId="a8">
    <w:name w:val="Обычный (веб) Знак"/>
    <w:aliases w:val="Обычный (Web) Знак,Обычный (веб) Знак Знак Знак Знак,Обычный (веб) Знак Знак Знак1"/>
    <w:basedOn w:val="a0"/>
    <w:link w:val="a7"/>
    <w:uiPriority w:val="99"/>
    <w:locked/>
    <w:rsid w:val="001C0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338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38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338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38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rsid w:val="00D3262A"/>
    <w:rPr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rsid w:val="00D3262A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262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2">
    <w:name w:val="Основной текст (3)"/>
    <w:basedOn w:val="a"/>
    <w:link w:val="31"/>
    <w:rsid w:val="00D3262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1">
    <w:name w:val="Основной текст1"/>
    <w:basedOn w:val="a"/>
    <w:rsid w:val="00513945"/>
    <w:pPr>
      <w:shd w:val="clear" w:color="auto" w:fill="FFFFFF"/>
      <w:spacing w:line="245" w:lineRule="exact"/>
      <w:jc w:val="both"/>
    </w:pPr>
    <w:rPr>
      <w:spacing w:val="7"/>
      <w:sz w:val="19"/>
      <w:szCs w:val="19"/>
    </w:rPr>
  </w:style>
  <w:style w:type="character" w:customStyle="1" w:styleId="71">
    <w:name w:val="Основной текст (7)_"/>
    <w:link w:val="72"/>
    <w:rsid w:val="00404146"/>
    <w:rPr>
      <w:sz w:val="37"/>
      <w:szCs w:val="37"/>
      <w:shd w:val="clear" w:color="auto" w:fill="FFFFFF"/>
    </w:rPr>
  </w:style>
  <w:style w:type="character" w:customStyle="1" w:styleId="8">
    <w:name w:val="Основной текст (8)_"/>
    <w:link w:val="80"/>
    <w:rsid w:val="00404146"/>
    <w:rPr>
      <w:sz w:val="37"/>
      <w:szCs w:val="3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04146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37"/>
      <w:szCs w:val="37"/>
      <w:lang w:eastAsia="en-US"/>
    </w:rPr>
  </w:style>
  <w:style w:type="paragraph" w:customStyle="1" w:styleId="80">
    <w:name w:val="Основной текст (8)"/>
    <w:basedOn w:val="a"/>
    <w:link w:val="8"/>
    <w:rsid w:val="00404146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37"/>
      <w:szCs w:val="37"/>
      <w:lang w:eastAsia="en-US"/>
    </w:rPr>
  </w:style>
  <w:style w:type="paragraph" w:styleId="ad">
    <w:name w:val="Body Text Indent"/>
    <w:basedOn w:val="a"/>
    <w:link w:val="ae"/>
    <w:rsid w:val="00404146"/>
    <w:pPr>
      <w:ind w:firstLine="708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0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F008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008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Основной текст (6)_"/>
    <w:link w:val="62"/>
    <w:rsid w:val="00814EA7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14EA7"/>
    <w:pPr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5">
    <w:name w:val="Подпись к таблице (2)_"/>
    <w:link w:val="26"/>
    <w:rsid w:val="00814EA7"/>
    <w:rPr>
      <w:sz w:val="26"/>
      <w:szCs w:val="2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814EA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1">
    <w:name w:val="Основной текст (4)_"/>
    <w:link w:val="42"/>
    <w:rsid w:val="006F31B0"/>
    <w:rPr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F31B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Balloon Text"/>
    <w:basedOn w:val="a"/>
    <w:link w:val="af0"/>
    <w:unhideWhenUsed/>
    <w:rsid w:val="002D62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62A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41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41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654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54A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654A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654AA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A654AA"/>
    <w:pPr>
      <w:ind w:firstLine="720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A654AA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f3">
    <w:name w:val="Основной текст Знак"/>
    <w:basedOn w:val="a0"/>
    <w:link w:val="af2"/>
    <w:rsid w:val="00A654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lock Text"/>
    <w:basedOn w:val="a"/>
    <w:rsid w:val="00A654AA"/>
    <w:pPr>
      <w:ind w:left="113" w:right="113"/>
    </w:pPr>
    <w:rPr>
      <w:sz w:val="24"/>
      <w:szCs w:val="24"/>
    </w:rPr>
  </w:style>
  <w:style w:type="paragraph" w:styleId="27">
    <w:name w:val="Body Text 2"/>
    <w:basedOn w:val="a"/>
    <w:link w:val="28"/>
    <w:rsid w:val="00A654AA"/>
    <w:pPr>
      <w:autoSpaceDE w:val="0"/>
      <w:autoSpaceDN w:val="0"/>
      <w:adjustRightInd w:val="0"/>
      <w:jc w:val="center"/>
    </w:pPr>
    <w:rPr>
      <w:szCs w:val="28"/>
    </w:rPr>
  </w:style>
  <w:style w:type="character" w:customStyle="1" w:styleId="28">
    <w:name w:val="Основной текст 2 Знак"/>
    <w:basedOn w:val="a0"/>
    <w:link w:val="27"/>
    <w:rsid w:val="00A654A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page number"/>
    <w:basedOn w:val="a0"/>
    <w:rsid w:val="00A654AA"/>
  </w:style>
  <w:style w:type="paragraph" w:customStyle="1" w:styleId="ConsPlusNonformat">
    <w:name w:val="ConsPlusNonformat"/>
    <w:uiPriority w:val="99"/>
    <w:rsid w:val="00A65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654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9">
    <w:name w:val="Стиль 2"/>
    <w:basedOn w:val="a"/>
    <w:uiPriority w:val="99"/>
    <w:rsid w:val="00A654AA"/>
    <w:pPr>
      <w:spacing w:line="360" w:lineRule="auto"/>
    </w:pPr>
    <w:rPr>
      <w:sz w:val="20"/>
    </w:rPr>
  </w:style>
  <w:style w:type="character" w:styleId="HTML">
    <w:name w:val="HTML Typewriter"/>
    <w:basedOn w:val="a0"/>
    <w:uiPriority w:val="99"/>
    <w:rsid w:val="00A654AA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65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laceholder Text"/>
    <w:basedOn w:val="a0"/>
    <w:uiPriority w:val="99"/>
    <w:semiHidden/>
    <w:rsid w:val="00A654AA"/>
    <w:rPr>
      <w:color w:val="808080"/>
    </w:rPr>
  </w:style>
  <w:style w:type="paragraph" w:customStyle="1" w:styleId="af7">
    <w:name w:val="Знак Знак Знак Знак"/>
    <w:basedOn w:val="a"/>
    <w:rsid w:val="00A654AA"/>
    <w:pPr>
      <w:pageBreakBefore/>
      <w:spacing w:after="160" w:line="360" w:lineRule="auto"/>
    </w:pPr>
    <w:rPr>
      <w:lang w:val="en-US" w:eastAsia="en-US"/>
    </w:rPr>
  </w:style>
  <w:style w:type="table" w:styleId="13">
    <w:name w:val="Table Grid 1"/>
    <w:basedOn w:val="a1"/>
    <w:uiPriority w:val="99"/>
    <w:rsid w:val="00A65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Plain Text"/>
    <w:basedOn w:val="a"/>
    <w:link w:val="af9"/>
    <w:uiPriority w:val="99"/>
    <w:rsid w:val="00A654AA"/>
    <w:rPr>
      <w:rFonts w:ascii="Courier New" w:hAnsi="Courier New" w:cs="Courier New"/>
      <w:b/>
      <w:bCs/>
      <w:sz w:val="20"/>
    </w:rPr>
  </w:style>
  <w:style w:type="character" w:customStyle="1" w:styleId="af9">
    <w:name w:val="Текст Знак"/>
    <w:basedOn w:val="a0"/>
    <w:link w:val="af8"/>
    <w:uiPriority w:val="99"/>
    <w:rsid w:val="00A654AA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A654AA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rsid w:val="00A654AA"/>
    <w:rPr>
      <w:sz w:val="20"/>
    </w:rPr>
  </w:style>
  <w:style w:type="character" w:customStyle="1" w:styleId="afc">
    <w:name w:val="Текст сноски Знак"/>
    <w:basedOn w:val="a0"/>
    <w:link w:val="afb"/>
    <w:uiPriority w:val="99"/>
    <w:rsid w:val="00A654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A65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0"/>
    <w:link w:val="HTML0"/>
    <w:uiPriority w:val="99"/>
    <w:rsid w:val="00A654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A654AA"/>
    <w:rPr>
      <w:b/>
      <w:bCs/>
    </w:rPr>
  </w:style>
  <w:style w:type="character" w:styleId="afe">
    <w:name w:val="Emphasis"/>
    <w:basedOn w:val="a0"/>
    <w:uiPriority w:val="20"/>
    <w:qFormat/>
    <w:rsid w:val="00A654AA"/>
    <w:rPr>
      <w:i/>
      <w:iCs/>
    </w:rPr>
  </w:style>
  <w:style w:type="paragraph" w:customStyle="1" w:styleId="aff">
    <w:name w:val="Стиль"/>
    <w:basedOn w:val="a"/>
    <w:uiPriority w:val="99"/>
    <w:rsid w:val="00A654A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Обычный1"/>
    <w:rsid w:val="00A654A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654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5">
    <w:name w:val="Body Text 3"/>
    <w:basedOn w:val="a"/>
    <w:link w:val="36"/>
    <w:rsid w:val="00A654A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654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0">
    <w:name w:val="Hyperlink"/>
    <w:uiPriority w:val="99"/>
    <w:rsid w:val="00A654AA"/>
    <w:rPr>
      <w:color w:val="0000FF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A654AA"/>
  </w:style>
  <w:style w:type="table" w:customStyle="1" w:styleId="110">
    <w:name w:val="Сетка таблицы 11"/>
    <w:basedOn w:val="a1"/>
    <w:next w:val="13"/>
    <w:uiPriority w:val="99"/>
    <w:rsid w:val="00A65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rch-sel2">
    <w:name w:val="srch-sel2"/>
    <w:basedOn w:val="a0"/>
    <w:rsid w:val="008C57CE"/>
    <w:rPr>
      <w:b/>
      <w:bCs/>
      <w:color w:val="777777"/>
      <w:shd w:val="clear" w:color="auto" w:fill="F5F5FF"/>
    </w:rPr>
  </w:style>
  <w:style w:type="paragraph" w:customStyle="1" w:styleId="information-text">
    <w:name w:val="information-text"/>
    <w:basedOn w:val="a"/>
    <w:rsid w:val="00FA7364"/>
    <w:pPr>
      <w:spacing w:before="100" w:beforeAutospacing="1" w:after="100" w:afterAutospacing="1"/>
    </w:pPr>
    <w:rPr>
      <w:sz w:val="24"/>
      <w:szCs w:val="24"/>
    </w:rPr>
  </w:style>
  <w:style w:type="character" w:customStyle="1" w:styleId="copytarget">
    <w:name w:val="copy_target"/>
    <w:basedOn w:val="a0"/>
    <w:rsid w:val="00FA7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4AA"/>
    <w:pPr>
      <w:keepNext/>
      <w:autoSpaceDE w:val="0"/>
      <w:autoSpaceDN w:val="0"/>
      <w:adjustRightInd w:val="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qFormat/>
    <w:rsid w:val="00A654AA"/>
    <w:pPr>
      <w:keepNext/>
      <w:ind w:firstLine="720"/>
      <w:jc w:val="right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A654AA"/>
    <w:pPr>
      <w:keepNext/>
      <w:autoSpaceDE w:val="0"/>
      <w:autoSpaceDN w:val="0"/>
      <w:adjustRightInd w:val="0"/>
      <w:ind w:firstLine="720"/>
      <w:jc w:val="both"/>
      <w:outlineLvl w:val="2"/>
    </w:pPr>
    <w:rPr>
      <w:szCs w:val="28"/>
    </w:rPr>
  </w:style>
  <w:style w:type="paragraph" w:styleId="4">
    <w:name w:val="heading 4"/>
    <w:basedOn w:val="a"/>
    <w:next w:val="a"/>
    <w:link w:val="40"/>
    <w:qFormat/>
    <w:rsid w:val="00A654AA"/>
    <w:pPr>
      <w:keepNext/>
      <w:autoSpaceDE w:val="0"/>
      <w:autoSpaceDN w:val="0"/>
      <w:adjustRightInd w:val="0"/>
      <w:jc w:val="right"/>
      <w:outlineLvl w:val="3"/>
    </w:pPr>
    <w:rPr>
      <w:szCs w:val="24"/>
    </w:rPr>
  </w:style>
  <w:style w:type="paragraph" w:styleId="5">
    <w:name w:val="heading 5"/>
    <w:basedOn w:val="a"/>
    <w:next w:val="a"/>
    <w:link w:val="50"/>
    <w:qFormat/>
    <w:rsid w:val="00A654AA"/>
    <w:pPr>
      <w:keepNext/>
      <w:autoSpaceDE w:val="0"/>
      <w:autoSpaceDN w:val="0"/>
      <w:adjustRightInd w:val="0"/>
      <w:jc w:val="center"/>
      <w:outlineLvl w:val="4"/>
    </w:pPr>
    <w:rPr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A654A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654A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39B3"/>
    <w:pPr>
      <w:ind w:firstLine="709"/>
      <w:jc w:val="center"/>
    </w:pPr>
  </w:style>
  <w:style w:type="character" w:customStyle="1" w:styleId="a4">
    <w:name w:val="Название Знак"/>
    <w:basedOn w:val="a0"/>
    <w:link w:val="a3"/>
    <w:rsid w:val="005A3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A3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5A39B3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rsid w:val="001C0B9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1C0B9D"/>
  </w:style>
  <w:style w:type="character" w:customStyle="1" w:styleId="a8">
    <w:name w:val="Обычный (веб) Знак"/>
    <w:aliases w:val="Обычный (Web) Знак"/>
    <w:basedOn w:val="a0"/>
    <w:link w:val="a7"/>
    <w:uiPriority w:val="99"/>
    <w:locked/>
    <w:rsid w:val="001C0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338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38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338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38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(2)_"/>
    <w:link w:val="22"/>
    <w:rsid w:val="00D3262A"/>
    <w:rPr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rsid w:val="00D3262A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262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2">
    <w:name w:val="Основной текст (3)"/>
    <w:basedOn w:val="a"/>
    <w:link w:val="31"/>
    <w:rsid w:val="00D3262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11">
    <w:name w:val="Основной текст1"/>
    <w:basedOn w:val="a"/>
    <w:rsid w:val="00513945"/>
    <w:pPr>
      <w:shd w:val="clear" w:color="auto" w:fill="FFFFFF"/>
      <w:spacing w:line="245" w:lineRule="exact"/>
      <w:jc w:val="both"/>
    </w:pPr>
    <w:rPr>
      <w:spacing w:val="7"/>
      <w:sz w:val="19"/>
      <w:szCs w:val="19"/>
      <w:lang w:val="ru"/>
    </w:rPr>
  </w:style>
  <w:style w:type="character" w:customStyle="1" w:styleId="71">
    <w:name w:val="Основной текст (7)_"/>
    <w:link w:val="72"/>
    <w:rsid w:val="00404146"/>
    <w:rPr>
      <w:sz w:val="37"/>
      <w:szCs w:val="37"/>
      <w:shd w:val="clear" w:color="auto" w:fill="FFFFFF"/>
    </w:rPr>
  </w:style>
  <w:style w:type="character" w:customStyle="1" w:styleId="8">
    <w:name w:val="Основной текст (8)_"/>
    <w:link w:val="80"/>
    <w:rsid w:val="00404146"/>
    <w:rPr>
      <w:sz w:val="37"/>
      <w:szCs w:val="3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04146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37"/>
      <w:szCs w:val="37"/>
      <w:lang w:eastAsia="en-US"/>
    </w:rPr>
  </w:style>
  <w:style w:type="paragraph" w:customStyle="1" w:styleId="80">
    <w:name w:val="Основной текст (8)"/>
    <w:basedOn w:val="a"/>
    <w:link w:val="8"/>
    <w:rsid w:val="00404146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37"/>
      <w:szCs w:val="37"/>
      <w:lang w:eastAsia="en-US"/>
    </w:rPr>
  </w:style>
  <w:style w:type="paragraph" w:styleId="ad">
    <w:name w:val="Body Text Indent"/>
    <w:basedOn w:val="a"/>
    <w:link w:val="ae"/>
    <w:rsid w:val="00404146"/>
    <w:pPr>
      <w:ind w:firstLine="708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0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F008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008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1">
    <w:name w:val="Основной текст (6)_"/>
    <w:link w:val="62"/>
    <w:rsid w:val="00814EA7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14EA7"/>
    <w:pPr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5">
    <w:name w:val="Подпись к таблице (2)_"/>
    <w:link w:val="26"/>
    <w:rsid w:val="00814EA7"/>
    <w:rPr>
      <w:sz w:val="26"/>
      <w:szCs w:val="26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814EA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41">
    <w:name w:val="Основной текст (4)_"/>
    <w:link w:val="42"/>
    <w:rsid w:val="006F31B0"/>
    <w:rPr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F31B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">
    <w:name w:val="Balloon Text"/>
    <w:basedOn w:val="a"/>
    <w:link w:val="af0"/>
    <w:unhideWhenUsed/>
    <w:rsid w:val="002D62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D62A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f1"/>
    <w:uiPriority w:val="59"/>
    <w:rsid w:val="00410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59"/>
    <w:rsid w:val="0041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654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654A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A654AA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654AA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A654AA"/>
    <w:pPr>
      <w:ind w:firstLine="720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A654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A654AA"/>
    <w:pPr>
      <w:autoSpaceDE w:val="0"/>
      <w:autoSpaceDN w:val="0"/>
      <w:adjustRightInd w:val="0"/>
      <w:jc w:val="both"/>
    </w:pPr>
    <w:rPr>
      <w:szCs w:val="28"/>
    </w:rPr>
  </w:style>
  <w:style w:type="character" w:customStyle="1" w:styleId="af3">
    <w:name w:val="Основной текст Знак"/>
    <w:basedOn w:val="a0"/>
    <w:link w:val="af2"/>
    <w:rsid w:val="00A654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lock Text"/>
    <w:basedOn w:val="a"/>
    <w:rsid w:val="00A654AA"/>
    <w:pPr>
      <w:ind w:left="113" w:right="113"/>
    </w:pPr>
    <w:rPr>
      <w:sz w:val="24"/>
      <w:szCs w:val="24"/>
    </w:rPr>
  </w:style>
  <w:style w:type="paragraph" w:styleId="27">
    <w:name w:val="Body Text 2"/>
    <w:basedOn w:val="a"/>
    <w:link w:val="28"/>
    <w:rsid w:val="00A654AA"/>
    <w:pPr>
      <w:autoSpaceDE w:val="0"/>
      <w:autoSpaceDN w:val="0"/>
      <w:adjustRightInd w:val="0"/>
      <w:jc w:val="center"/>
    </w:pPr>
    <w:rPr>
      <w:szCs w:val="28"/>
    </w:rPr>
  </w:style>
  <w:style w:type="character" w:customStyle="1" w:styleId="28">
    <w:name w:val="Основной текст 2 Знак"/>
    <w:basedOn w:val="a0"/>
    <w:link w:val="27"/>
    <w:rsid w:val="00A654A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page number"/>
    <w:basedOn w:val="a0"/>
    <w:rsid w:val="00A654AA"/>
  </w:style>
  <w:style w:type="paragraph" w:customStyle="1" w:styleId="ConsPlusNonformat">
    <w:name w:val="ConsPlusNonformat"/>
    <w:uiPriority w:val="99"/>
    <w:rsid w:val="00A654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A654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9">
    <w:name w:val="Стиль 2"/>
    <w:basedOn w:val="a"/>
    <w:uiPriority w:val="99"/>
    <w:rsid w:val="00A654AA"/>
    <w:pPr>
      <w:spacing w:line="360" w:lineRule="auto"/>
    </w:pPr>
    <w:rPr>
      <w:sz w:val="20"/>
    </w:rPr>
  </w:style>
  <w:style w:type="character" w:styleId="HTML">
    <w:name w:val="HTML Typewriter"/>
    <w:basedOn w:val="a0"/>
    <w:uiPriority w:val="99"/>
    <w:rsid w:val="00A654AA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A654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laceholder Text"/>
    <w:basedOn w:val="a0"/>
    <w:uiPriority w:val="99"/>
    <w:semiHidden/>
    <w:rsid w:val="00A654AA"/>
    <w:rPr>
      <w:color w:val="808080"/>
    </w:rPr>
  </w:style>
  <w:style w:type="paragraph" w:customStyle="1" w:styleId="af7">
    <w:name w:val="Знак Знак Знак Знак"/>
    <w:basedOn w:val="a"/>
    <w:rsid w:val="00A654AA"/>
    <w:pPr>
      <w:pageBreakBefore/>
      <w:spacing w:after="160" w:line="360" w:lineRule="auto"/>
    </w:pPr>
    <w:rPr>
      <w:lang w:val="en-US" w:eastAsia="en-US"/>
    </w:rPr>
  </w:style>
  <w:style w:type="table" w:styleId="13">
    <w:name w:val="Table Grid 1"/>
    <w:basedOn w:val="a1"/>
    <w:uiPriority w:val="99"/>
    <w:rsid w:val="00A65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Plain Text"/>
    <w:basedOn w:val="a"/>
    <w:link w:val="af9"/>
    <w:uiPriority w:val="99"/>
    <w:rsid w:val="00A654AA"/>
    <w:rPr>
      <w:rFonts w:ascii="Courier New" w:hAnsi="Courier New" w:cs="Courier New"/>
      <w:b/>
      <w:bCs/>
      <w:sz w:val="20"/>
    </w:rPr>
  </w:style>
  <w:style w:type="character" w:customStyle="1" w:styleId="af9">
    <w:name w:val="Текст Знак"/>
    <w:basedOn w:val="a0"/>
    <w:link w:val="af8"/>
    <w:uiPriority w:val="99"/>
    <w:rsid w:val="00A654AA"/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character" w:styleId="afa">
    <w:name w:val="footnote reference"/>
    <w:basedOn w:val="a0"/>
    <w:uiPriority w:val="99"/>
    <w:rsid w:val="00A654AA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rsid w:val="00A654AA"/>
    <w:rPr>
      <w:sz w:val="20"/>
    </w:rPr>
  </w:style>
  <w:style w:type="character" w:customStyle="1" w:styleId="afc">
    <w:name w:val="Текст сноски Знак"/>
    <w:basedOn w:val="a0"/>
    <w:link w:val="afb"/>
    <w:uiPriority w:val="99"/>
    <w:rsid w:val="00A654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A65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0"/>
    <w:link w:val="HTML0"/>
    <w:uiPriority w:val="99"/>
    <w:rsid w:val="00A654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A654AA"/>
    <w:rPr>
      <w:b/>
      <w:bCs/>
    </w:rPr>
  </w:style>
  <w:style w:type="character" w:styleId="afe">
    <w:name w:val="Emphasis"/>
    <w:basedOn w:val="a0"/>
    <w:uiPriority w:val="20"/>
    <w:qFormat/>
    <w:rsid w:val="00A654AA"/>
    <w:rPr>
      <w:i/>
      <w:iCs/>
    </w:rPr>
  </w:style>
  <w:style w:type="paragraph" w:customStyle="1" w:styleId="aff">
    <w:name w:val="Стиль"/>
    <w:basedOn w:val="a"/>
    <w:uiPriority w:val="99"/>
    <w:rsid w:val="00A654A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Обычный1"/>
    <w:rsid w:val="00A654A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654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5">
    <w:name w:val="Body Text 3"/>
    <w:basedOn w:val="a"/>
    <w:link w:val="36"/>
    <w:rsid w:val="00A654AA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654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0">
    <w:name w:val="Hyperlink"/>
    <w:uiPriority w:val="99"/>
    <w:rsid w:val="00A654AA"/>
    <w:rPr>
      <w:color w:val="0000FF"/>
      <w:u w:val="single"/>
    </w:rPr>
  </w:style>
  <w:style w:type="numbering" w:customStyle="1" w:styleId="15">
    <w:name w:val="Нет списка1"/>
    <w:next w:val="a2"/>
    <w:uiPriority w:val="99"/>
    <w:semiHidden/>
    <w:unhideWhenUsed/>
    <w:rsid w:val="00A654AA"/>
  </w:style>
  <w:style w:type="table" w:customStyle="1" w:styleId="110">
    <w:name w:val="Сетка таблицы 11"/>
    <w:basedOn w:val="a1"/>
    <w:next w:val="13"/>
    <w:uiPriority w:val="99"/>
    <w:rsid w:val="00A65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danalyse.ru/publ/finansovyj_analiz/fin_koefitcienti/analiz_finansovoj_ustojchivosti/3-1-0-22" TargetMode="External"/><Relationship Id="rId13" Type="http://schemas.openxmlformats.org/officeDocument/2006/relationships/hyperlink" Target="http://afdanalyse.ru/publ/finansovyj_analiz/fin_koefitcienti/analiz_finansovoj_ustojchivosti/3-1-0-22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://elibrary.ru/contents.asp?issueid=1268604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fdanalyse.ru/publ/finansovyj_analiz/fin_koefitcienti/analiz_finansovoj_ustojchivosti/3-1-0-22" TargetMode="External"/><Relationship Id="rId17" Type="http://schemas.openxmlformats.org/officeDocument/2006/relationships/image" Target="media/image3.emf"/><Relationship Id="rId25" Type="http://schemas.openxmlformats.org/officeDocument/2006/relationships/hyperlink" Target="http://elibrary.ru/item.asp?id=21561652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yperlink" Target="http://www.consultant.ru" TargetMode="External"/><Relationship Id="rId29" Type="http://schemas.openxmlformats.org/officeDocument/2006/relationships/hyperlink" Target="http://elibrary.ru/contents.asp?issueid=14007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fdanalyse.ru/publ/finansovyj_analiz/fin_koefitcienti/analiz_finansovoj_ustojchivosti/3-1-0-22" TargetMode="External"/><Relationship Id="rId24" Type="http://schemas.openxmlformats.org/officeDocument/2006/relationships/hyperlink" Target="http://elibrary.ru/contents.asp?issueid=1445910&amp;selid=24400037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elibrary.ru/contents.asp?issueid=1445910" TargetMode="External"/><Relationship Id="rId28" Type="http://schemas.openxmlformats.org/officeDocument/2006/relationships/hyperlink" Target="http://elibrary.ru/item.asp?id=23662267" TargetMode="External"/><Relationship Id="rId10" Type="http://schemas.openxmlformats.org/officeDocument/2006/relationships/hyperlink" Target="http://afdanalyse.ru/publ/finansovyj_analiz/fin_koefitcienti/analiz_finansovoj_ustojchivosti/3-1-0-22" TargetMode="External"/><Relationship Id="rId19" Type="http://schemas.openxmlformats.org/officeDocument/2006/relationships/hyperlink" Target="http://www.consultant.ru" TargetMode="External"/><Relationship Id="rId31" Type="http://schemas.openxmlformats.org/officeDocument/2006/relationships/hyperlink" Target="http://www.ekipag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fdanalyse.ru/publ/finansovyj_analiz/fin_koefitcienti/analiz_finansovoj_ustojchivosti/3-1-0-22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elibrary.ru/item.asp?id=24400037" TargetMode="External"/><Relationship Id="rId27" Type="http://schemas.openxmlformats.org/officeDocument/2006/relationships/hyperlink" Target="http://elibrary.ru/contents.asp?issueid=1268604&amp;selid=21561652" TargetMode="External"/><Relationship Id="rId30" Type="http://schemas.openxmlformats.org/officeDocument/2006/relationships/hyperlink" Target="http://elibrary.ru/contents.asp?issueid=1400794&amp;selid=23662267" TargetMode="External"/><Relationship Id="rId35" Type="http://schemas.openxmlformats.org/officeDocument/2006/relationships/theme" Target="theme/theme1.xml"/><Relationship Id="rId43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Выручка, млн руб.</c:v>
                </c:pt>
              </c:strCache>
            </c:strRef>
          </c:tx>
          <c:val>
            <c:numRef>
              <c:f>Лист1!$B$2:$G$2</c:f>
              <c:numCache>
                <c:formatCode>General</c:formatCode>
                <c:ptCount val="6"/>
                <c:pt idx="0">
                  <c:v>6.2</c:v>
                </c:pt>
                <c:pt idx="1">
                  <c:v>9.8000000000000007</c:v>
                </c:pt>
                <c:pt idx="2">
                  <c:v>13</c:v>
                </c:pt>
                <c:pt idx="3">
                  <c:v>17</c:v>
                </c:pt>
                <c:pt idx="4">
                  <c:v>14</c:v>
                </c:pt>
                <c:pt idx="5">
                  <c:v>11</c:v>
                </c:pt>
              </c:numCache>
            </c:numRef>
          </c:val>
        </c:ser>
        <c:marker val="1"/>
        <c:axId val="127875712"/>
        <c:axId val="128385792"/>
      </c:lineChart>
      <c:catAx>
        <c:axId val="127875712"/>
        <c:scaling>
          <c:orientation val="minMax"/>
        </c:scaling>
        <c:axPos val="b"/>
        <c:tickLblPos val="nextTo"/>
        <c:crossAx val="128385792"/>
        <c:crosses val="autoZero"/>
        <c:auto val="1"/>
        <c:lblAlgn val="ctr"/>
        <c:lblOffset val="100"/>
      </c:catAx>
      <c:valAx>
        <c:axId val="128385792"/>
        <c:scaling>
          <c:orientation val="minMax"/>
        </c:scaling>
        <c:axPos val="l"/>
        <c:majorGridlines/>
        <c:numFmt formatCode="General" sourceLinked="1"/>
        <c:tickLblPos val="nextTo"/>
        <c:crossAx val="127875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8C0A-994B-49A8-A73B-7A4A2955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43</Pages>
  <Words>9577</Words>
  <Characters>54589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2020-02-02T09:01:00Z</cp:lastPrinted>
  <dcterms:created xsi:type="dcterms:W3CDTF">2020-02-02T08:10:00Z</dcterms:created>
  <dcterms:modified xsi:type="dcterms:W3CDTF">2020-02-02T10:54:00Z</dcterms:modified>
</cp:coreProperties>
</file>